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D2A" w:rsidRDefault="00631363">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Europa Red (de Londres a Roma)</w:t>
      </w:r>
    </w:p>
    <w:p w:rsidR="00D14D2A" w:rsidRDefault="00631363">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12 días / 10 </w:t>
      </w:r>
      <w:r>
        <w:rPr>
          <w:rFonts w:ascii="Times New Roman" w:eastAsia="Times New Roman" w:hAnsi="Times New Roman" w:cs="Times New Roman"/>
          <w:b/>
          <w:sz w:val="24"/>
          <w:szCs w:val="24"/>
        </w:rPr>
        <w:t>n</w:t>
      </w:r>
      <w:r>
        <w:rPr>
          <w:rFonts w:ascii="Times New Roman" w:eastAsia="Times New Roman" w:hAnsi="Times New Roman" w:cs="Times New Roman"/>
          <w:b/>
          <w:color w:val="000000"/>
          <w:sz w:val="24"/>
          <w:szCs w:val="24"/>
        </w:rPr>
        <w:t>oches</w:t>
      </w:r>
    </w:p>
    <w:p w:rsidR="00D14D2A" w:rsidRDefault="00631363">
      <w:pPr>
        <w:pBdr>
          <w:top w:val="nil"/>
          <w:left w:val="nil"/>
          <w:bottom w:val="nil"/>
          <w:right w:val="nil"/>
          <w:between w:val="nil"/>
        </w:pBd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FF0000"/>
        </w:rPr>
        <w:t xml:space="preserve">USD 1.065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D14D2A" w:rsidRDefault="0063136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Visitando:</w:t>
      </w:r>
      <w:r>
        <w:rPr>
          <w:rFonts w:ascii="Times New Roman" w:eastAsia="Times New Roman" w:hAnsi="Times New Roman" w:cs="Times New Roman"/>
        </w:rPr>
        <w:t xml:space="preserve"> Londres - París - Lucerna - Zúrich - Verona - Venecia - Roma</w:t>
      </w:r>
    </w:p>
    <w:p w:rsidR="00D14D2A" w:rsidRDefault="00631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lang w:val="en-US"/>
        </w:rPr>
        <w:drawing>
          <wp:inline distT="0" distB="0" distL="0" distR="0">
            <wp:extent cx="4781550" cy="2656141"/>
            <wp:effectExtent l="0" t="0" r="0" b="0"/>
            <wp:docPr id="10" name="image1.jpg" descr="Mapa mapa-red-londres-roma"/>
            <wp:cNvGraphicFramePr/>
            <a:graphic xmlns:a="http://schemas.openxmlformats.org/drawingml/2006/main">
              <a:graphicData uri="http://schemas.openxmlformats.org/drawingml/2006/picture">
                <pic:pic xmlns:pic="http://schemas.openxmlformats.org/drawingml/2006/picture">
                  <pic:nvPicPr>
                    <pic:cNvPr id="0" name="image1.jpg" descr="Mapa mapa-red-londres-roma"/>
                    <pic:cNvPicPr preferRelativeResize="0"/>
                  </pic:nvPicPr>
                  <pic:blipFill>
                    <a:blip r:embed="rId8"/>
                    <a:srcRect l="16172" t="7445" b="21171"/>
                    <a:stretch>
                      <a:fillRect/>
                    </a:stretch>
                  </pic:blipFill>
                  <pic:spPr>
                    <a:xfrm>
                      <a:off x="0" y="0"/>
                      <a:ext cx="4781550" cy="2656141"/>
                    </a:xfrm>
                    <a:prstGeom prst="rect">
                      <a:avLst/>
                    </a:prstGeom>
                    <a:ln/>
                  </pic:spPr>
                </pic:pic>
              </a:graphicData>
            </a:graphic>
          </wp:inline>
        </w:drawing>
      </w:r>
    </w:p>
    <w:p w:rsidR="00D14D2A" w:rsidRDefault="00631363">
      <w:pPr>
        <w:jc w:val="center"/>
        <w:rPr>
          <w:rFonts w:ascii="Times New Roman" w:eastAsia="Times New Roman" w:hAnsi="Times New Roman" w:cs="Times New Roman"/>
          <w:b/>
        </w:rPr>
      </w:pPr>
      <w:r>
        <w:rPr>
          <w:rFonts w:ascii="Times New Roman" w:eastAsia="Times New Roman" w:hAnsi="Times New Roman" w:cs="Times New Roman"/>
          <w:b/>
        </w:rPr>
        <w:t>ITINERARIO DE VIAJE</w:t>
      </w:r>
    </w:p>
    <w:p w:rsidR="00D14D2A" w:rsidRDefault="006313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 COLOMBIA • LONDRES (domingo)</w:t>
      </w:r>
    </w:p>
    <w:p w:rsidR="00D14D2A" w:rsidRDefault="0063136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Embarque en vuelo intercontinental (no incluido) hacia </w:t>
      </w:r>
      <w:r>
        <w:rPr>
          <w:rFonts w:ascii="Times New Roman" w:eastAsia="Times New Roman" w:hAnsi="Times New Roman" w:cs="Times New Roman"/>
          <w:b/>
        </w:rPr>
        <w:t>Londres</w:t>
      </w:r>
      <w:r>
        <w:rPr>
          <w:rFonts w:ascii="Times New Roman" w:eastAsia="Times New Roman" w:hAnsi="Times New Roman" w:cs="Times New Roman"/>
        </w:rPr>
        <w:t>. Noche a bordo.</w:t>
      </w:r>
    </w:p>
    <w:p w:rsidR="00D14D2A" w:rsidRDefault="00D14D2A">
      <w:pPr>
        <w:spacing w:after="0" w:line="240" w:lineRule="auto"/>
        <w:jc w:val="both"/>
        <w:rPr>
          <w:rFonts w:ascii="Times New Roman" w:eastAsia="Times New Roman" w:hAnsi="Times New Roman" w:cs="Times New Roman"/>
        </w:rPr>
      </w:pPr>
    </w:p>
    <w:p w:rsidR="00D14D2A" w:rsidRDefault="006313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2: LONDRES (lunes)</w:t>
      </w:r>
    </w:p>
    <w:p w:rsidR="00D14D2A" w:rsidRDefault="006313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Londres. Traslado al hotel. Alojamiento.</w:t>
      </w:r>
    </w:p>
    <w:p w:rsidR="00D14D2A" w:rsidRDefault="00D14D2A">
      <w:pPr>
        <w:spacing w:after="0" w:line="240" w:lineRule="auto"/>
        <w:jc w:val="both"/>
        <w:rPr>
          <w:rFonts w:ascii="Times New Roman" w:eastAsia="Times New Roman" w:hAnsi="Times New Roman" w:cs="Times New Roman"/>
          <w:b/>
        </w:rPr>
      </w:pPr>
    </w:p>
    <w:p w:rsidR="00D14D2A" w:rsidRDefault="006313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3: LONDRES (martes)</w:t>
      </w:r>
    </w:p>
    <w:p w:rsidR="00D14D2A" w:rsidRDefault="00631363">
      <w:pPr>
        <w:spacing w:after="0"/>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Parlamento</w:t>
      </w:r>
      <w:r>
        <w:rPr>
          <w:rFonts w:ascii="Times New Roman" w:eastAsia="Times New Roman" w:hAnsi="Times New Roman" w:cs="Times New Roman"/>
          <w:color w:val="000000"/>
        </w:rPr>
        <w:t xml:space="preserve"> 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Palacio de Buckingha</w:t>
      </w:r>
      <w:r>
        <w:rPr>
          <w:rFonts w:ascii="Times New Roman" w:eastAsia="Times New Roman" w:hAnsi="Times New Roman" w:cs="Times New Roman"/>
          <w:b/>
          <w:color w:val="000000"/>
        </w:rPr>
        <w:t xml:space="preserve">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w:t>
      </w:r>
      <w:r>
        <w:rPr>
          <w:rFonts w:ascii="Times New Roman" w:eastAsia="Times New Roman" w:hAnsi="Times New Roman" w:cs="Times New Roman"/>
        </w:rPr>
        <w:t xml:space="preserve">Recomendaremos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w:t>
      </w:r>
      <w:r>
        <w:rPr>
          <w:rFonts w:ascii="Times New Roman" w:eastAsia="Times New Roman" w:hAnsi="Times New Roman" w:cs="Times New Roman"/>
          <w:b/>
        </w:rPr>
        <w:t>Este de Londres,</w:t>
      </w:r>
      <w:r>
        <w:rPr>
          <w:rFonts w:ascii="Times New Roman" w:eastAsia="Times New Roman" w:hAnsi="Times New Roman" w:cs="Times New Roman"/>
        </w:rPr>
        <w:t xml:space="preserve"> barrio fi</w:t>
      </w:r>
      <w:r>
        <w:rPr>
          <w:rFonts w:ascii="Times New Roman" w:eastAsia="Times New Roman" w:hAnsi="Times New Roman" w:cs="Times New Roman"/>
        </w:rPr>
        <w:t xml:space="preserve">nanciero. Cruzaremos el </w:t>
      </w:r>
      <w:r>
        <w:rPr>
          <w:rFonts w:ascii="Times New Roman" w:eastAsia="Times New Roman" w:hAnsi="Times New Roman" w:cs="Times New Roman"/>
          <w:b/>
        </w:rPr>
        <w:t>Puente de Londres</w:t>
      </w:r>
      <w:r>
        <w:rPr>
          <w:rFonts w:ascii="Times New Roman" w:eastAsia="Times New Roman" w:hAnsi="Times New Roman" w:cs="Times New Roman"/>
        </w:rPr>
        <w:t xml:space="preserve">, conoceremos el Támesis y descubriremos la transformación de esta parte de la ciudad. Alojamiento. </w:t>
      </w:r>
    </w:p>
    <w:p w:rsidR="00D14D2A" w:rsidRDefault="00D14D2A">
      <w:pPr>
        <w:spacing w:after="0"/>
        <w:jc w:val="both"/>
        <w:rPr>
          <w:rFonts w:ascii="Times New Roman" w:eastAsia="Times New Roman" w:hAnsi="Times New Roman" w:cs="Times New Roman"/>
        </w:rPr>
      </w:pPr>
    </w:p>
    <w:p w:rsidR="00D14D2A" w:rsidRDefault="006313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4: LONDRES • PARÍS (miércoles) 470 km</w:t>
      </w:r>
    </w:p>
    <w:p w:rsidR="00D14D2A" w:rsidRDefault="0063136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Desayuno y salida hacia el puerto de </w:t>
      </w:r>
      <w:r>
        <w:rPr>
          <w:rFonts w:ascii="Times New Roman" w:eastAsia="Times New Roman" w:hAnsi="Times New Roman" w:cs="Times New Roman"/>
          <w:b/>
        </w:rPr>
        <w:t>Dover </w:t>
      </w:r>
      <w:r>
        <w:rPr>
          <w:rFonts w:ascii="Times New Roman" w:eastAsia="Times New Roman" w:hAnsi="Times New Roman" w:cs="Times New Roman"/>
        </w:rPr>
        <w:t>para embarcar en el ferry y después de 75 minutos de travesía llegar al puerto de </w:t>
      </w:r>
      <w:r>
        <w:rPr>
          <w:rFonts w:ascii="Times New Roman" w:eastAsia="Times New Roman" w:hAnsi="Times New Roman" w:cs="Times New Roman"/>
          <w:b/>
        </w:rPr>
        <w:t>Calais</w:t>
      </w:r>
      <w:r>
        <w:rPr>
          <w:rFonts w:ascii="Times New Roman" w:eastAsia="Times New Roman" w:hAnsi="Times New Roman" w:cs="Times New Roman"/>
        </w:rPr>
        <w:t>. Desembarque y continuación a </w:t>
      </w:r>
      <w:r>
        <w:rPr>
          <w:rFonts w:ascii="Times New Roman" w:eastAsia="Times New Roman" w:hAnsi="Times New Roman" w:cs="Times New Roman"/>
          <w:b/>
        </w:rPr>
        <w:t>París</w:t>
      </w:r>
      <w:r>
        <w:rPr>
          <w:rFonts w:ascii="Times New Roman" w:eastAsia="Times New Roman" w:hAnsi="Times New Roman" w:cs="Times New Roman"/>
        </w:rPr>
        <w:t xml:space="preserve">. Llegada y alojamiento. Por la noche realizaremos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para navegar en un </w:t>
      </w:r>
      <w:r>
        <w:rPr>
          <w:rFonts w:ascii="Times New Roman" w:eastAsia="Times New Roman" w:hAnsi="Times New Roman" w:cs="Times New Roman"/>
          <w:b/>
        </w:rPr>
        <w:t>crucero por el río Sena</w:t>
      </w:r>
      <w:r>
        <w:rPr>
          <w:rFonts w:ascii="Times New Roman" w:eastAsia="Times New Roman" w:hAnsi="Times New Roman" w:cs="Times New Roman"/>
        </w:rPr>
        <w:t>, continuando c</w:t>
      </w:r>
      <w:r>
        <w:rPr>
          <w:rFonts w:ascii="Times New Roman" w:eastAsia="Times New Roman" w:hAnsi="Times New Roman" w:cs="Times New Roman"/>
        </w:rPr>
        <w:t xml:space="preserve">on un recorrido completo de </w:t>
      </w:r>
      <w:r>
        <w:rPr>
          <w:rFonts w:ascii="Times New Roman" w:eastAsia="Times New Roman" w:hAnsi="Times New Roman" w:cs="Times New Roman"/>
          <w:b/>
        </w:rPr>
        <w:t>París iluminado</w:t>
      </w:r>
      <w:r>
        <w:rPr>
          <w:rFonts w:ascii="Times New Roman" w:eastAsia="Times New Roman" w:hAnsi="Times New Roman" w:cs="Times New Roman"/>
        </w:rPr>
        <w:t>.</w:t>
      </w:r>
    </w:p>
    <w:p w:rsidR="00142A0A" w:rsidRDefault="00142A0A">
      <w:pPr>
        <w:shd w:val="clear" w:color="auto" w:fill="FFFFFF"/>
        <w:spacing w:after="0" w:line="240" w:lineRule="auto"/>
        <w:jc w:val="both"/>
        <w:rPr>
          <w:rFonts w:ascii="Times New Roman" w:eastAsia="Times New Roman" w:hAnsi="Times New Roman" w:cs="Times New Roman"/>
        </w:rPr>
      </w:pPr>
    </w:p>
    <w:p w:rsidR="00D14D2A" w:rsidRDefault="006313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DÍA 5: PARÍS (jueves)</w:t>
      </w:r>
    </w:p>
    <w:p w:rsidR="00D14D2A" w:rsidRDefault="006313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Sus pequeñas y empinadas callejuelas constituyen un entramado que alberga desde los más antigu</w:t>
      </w:r>
      <w:r>
        <w:rPr>
          <w:rFonts w:ascii="Times New Roman" w:eastAsia="Times New Roman" w:hAnsi="Times New Roman" w:cs="Times New Roman"/>
          <w:color w:val="000000"/>
        </w:rPr>
        <w:t xml:space="preserve">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w:t>
      </w:r>
      <w:r>
        <w:rPr>
          <w:rFonts w:ascii="Times New Roman" w:eastAsia="Times New Roman" w:hAnsi="Times New Roman" w:cs="Times New Roman"/>
          <w:color w:val="000000"/>
        </w:rPr>
        <w:t xml:space="preserve">l. Alojamiento. </w:t>
      </w:r>
    </w:p>
    <w:p w:rsidR="00D14D2A" w:rsidRDefault="00D14D2A">
      <w:pPr>
        <w:spacing w:after="0" w:line="240" w:lineRule="auto"/>
        <w:jc w:val="both"/>
        <w:rPr>
          <w:rFonts w:ascii="Times New Roman" w:eastAsia="Times New Roman" w:hAnsi="Times New Roman" w:cs="Times New Roman"/>
          <w:color w:val="000000"/>
        </w:rPr>
      </w:pPr>
    </w:p>
    <w:p w:rsidR="00D14D2A" w:rsidRDefault="006313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6: PARÍS (viernes)</w:t>
      </w:r>
    </w:p>
    <w:p w:rsidR="00D14D2A" w:rsidRDefault="006313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Descubriremos también los espect</w:t>
      </w:r>
      <w:r>
        <w:rPr>
          <w:rFonts w:ascii="Times New Roman" w:eastAsia="Times New Roman" w:hAnsi="Times New Roman" w:cs="Times New Roman"/>
          <w:color w:val="000000"/>
        </w:rPr>
        <w:t xml:space="preserve">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Alojamiento.</w:t>
      </w:r>
    </w:p>
    <w:p w:rsidR="00D14D2A" w:rsidRDefault="00D14D2A">
      <w:pPr>
        <w:spacing w:after="0" w:line="240" w:lineRule="auto"/>
        <w:jc w:val="both"/>
        <w:rPr>
          <w:rFonts w:ascii="Times New Roman" w:eastAsia="Times New Roman" w:hAnsi="Times New Roman" w:cs="Times New Roman"/>
          <w:color w:val="000000"/>
        </w:rPr>
      </w:pPr>
    </w:p>
    <w:p w:rsidR="00D14D2A" w:rsidRDefault="006313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7: PARÍS • LUCERNA • ZÚRICH (sábado) 720 km</w:t>
      </w:r>
    </w:p>
    <w:p w:rsidR="00D14D2A" w:rsidRDefault="006313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Tiempo libre y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D14D2A" w:rsidRDefault="00D14D2A">
      <w:pPr>
        <w:spacing w:after="0" w:line="240" w:lineRule="auto"/>
        <w:jc w:val="both"/>
        <w:rPr>
          <w:rFonts w:ascii="Times New Roman" w:eastAsia="Times New Roman" w:hAnsi="Times New Roman" w:cs="Times New Roman"/>
          <w:color w:val="000000"/>
        </w:rPr>
      </w:pPr>
    </w:p>
    <w:p w:rsidR="00D14D2A" w:rsidRDefault="006313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8: ZÚRICH • VERONA • VENECIA (domingo) 540 km</w:t>
      </w:r>
    </w:p>
    <w:p w:rsidR="00D14D2A" w:rsidRDefault="006313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hacia la románt</w:t>
      </w:r>
      <w:r>
        <w:rPr>
          <w:rFonts w:ascii="Times New Roman" w:eastAsia="Times New Roman" w:hAnsi="Times New Roman" w:cs="Times New Roman"/>
          <w:color w:val="000000"/>
        </w:rPr>
        <w:t xml:space="preserve">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Posibilidad de realizar la </w:t>
      </w:r>
      <w:r>
        <w:rPr>
          <w:rFonts w:ascii="Times New Roman" w:eastAsia="Times New Roman" w:hAnsi="Times New Roman" w:cs="Times New Roman"/>
          <w:b/>
          <w:color w:val="000000"/>
        </w:rPr>
        <w:t xml:space="preserve">visita de la ciudad </w:t>
      </w:r>
      <w:r>
        <w:rPr>
          <w:rFonts w:ascii="Times New Roman" w:eastAsia="Times New Roman" w:hAnsi="Times New Roman" w:cs="Times New Roman"/>
          <w:b/>
        </w:rPr>
        <w:t>(opcional)</w:t>
      </w:r>
      <w:r>
        <w:rPr>
          <w:rFonts w:ascii="Times New Roman" w:eastAsia="Times New Roman" w:hAnsi="Times New Roman" w:cs="Times New Roman"/>
          <w:color w:val="000000"/>
        </w:rPr>
        <w:t xml:space="preserv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D14D2A" w:rsidRDefault="00D14D2A">
      <w:pPr>
        <w:spacing w:after="0" w:line="240" w:lineRule="auto"/>
        <w:jc w:val="both"/>
        <w:rPr>
          <w:rFonts w:ascii="Times New Roman" w:eastAsia="Times New Roman" w:hAnsi="Times New Roman" w:cs="Times New Roman"/>
          <w:color w:val="000000"/>
        </w:rPr>
      </w:pPr>
    </w:p>
    <w:p w:rsidR="00D14D2A" w:rsidRDefault="006313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9: VENECIA • ROMA (lunes) 527 km</w:t>
      </w:r>
    </w:p>
    <w:p w:rsidR="00D14D2A" w:rsidRDefault="006313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w:t>
      </w:r>
      <w:r>
        <w:rPr>
          <w:rFonts w:ascii="Times New Roman" w:eastAsia="Times New Roman" w:hAnsi="Times New Roman" w:cs="Times New Roman"/>
          <w:color w:val="000000"/>
        </w:rPr>
        <w:t xml:space="preserve">ayuno nos dejaremos maravillar por la ciudad de las 118 islas con sus más de 400 puentes. Recorreremos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w:t>
      </w:r>
      <w:r>
        <w:rPr>
          <w:rFonts w:ascii="Times New Roman" w:eastAsia="Times New Roman" w:hAnsi="Times New Roman" w:cs="Times New Roman"/>
          <w:color w:val="000000"/>
        </w:rPr>
        <w:t xml:space="preserve">los que gusten, organizaremos una </w:t>
      </w:r>
      <w:r>
        <w:rPr>
          <w:rFonts w:ascii="Times New Roman" w:eastAsia="Times New Roman" w:hAnsi="Times New Roman" w:cs="Times New Roman"/>
          <w:b/>
          <w:color w:val="000000"/>
        </w:rPr>
        <w:t xml:space="preserve">serenata musical en góndolas </w:t>
      </w:r>
      <w:r>
        <w:rPr>
          <w:rFonts w:ascii="Times New Roman" w:eastAsia="Times New Roman" w:hAnsi="Times New Roman" w:cs="Times New Roman"/>
          <w:b/>
        </w:rPr>
        <w:t>(opcional)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D14D2A" w:rsidRDefault="00D14D2A">
      <w:pPr>
        <w:spacing w:after="0" w:line="240" w:lineRule="auto"/>
        <w:jc w:val="both"/>
        <w:rPr>
          <w:rFonts w:ascii="Times New Roman" w:eastAsia="Times New Roman" w:hAnsi="Times New Roman" w:cs="Times New Roman"/>
          <w:color w:val="000000"/>
        </w:rPr>
      </w:pPr>
    </w:p>
    <w:p w:rsidR="00D14D2A" w:rsidRDefault="006313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10: ROMA (martes)</w:t>
      </w:r>
    </w:p>
    <w:p w:rsidR="00D14D2A" w:rsidRDefault="0063136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patriarcal de </w:t>
      </w:r>
      <w:r>
        <w:rPr>
          <w:rFonts w:ascii="Times New Roman" w:eastAsia="Times New Roman" w:hAnsi="Times New Roman" w:cs="Times New Roman"/>
          <w:b/>
          <w:color w:val="000000"/>
        </w:rPr>
        <w:t>Santa María la Mayor</w:t>
      </w:r>
      <w:r>
        <w:rPr>
          <w:rFonts w:ascii="Times New Roman" w:eastAsia="Times New Roman" w:hAnsi="Times New Roman" w:cs="Times New Roman"/>
          <w:color w:val="000000"/>
        </w:rPr>
        <w:t xml:space="preserve">. 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w:t>
      </w:r>
      <w:r>
        <w:rPr>
          <w:rFonts w:ascii="Times New Roman" w:eastAsia="Times New Roman" w:hAnsi="Times New Roman" w:cs="Times New Roman"/>
          <w:color w:val="000000"/>
        </w:rPr>
        <w:t>al Estado más pequ</w:t>
      </w:r>
      <w:r>
        <w:rPr>
          <w:rFonts w:ascii="Times New Roman" w:eastAsia="Times New Roman" w:hAnsi="Times New Roman" w:cs="Times New Roman"/>
          <w:color w:val="000000"/>
        </w:rPr>
        <w:t xml:space="preserve">eño del </w:t>
      </w:r>
      <w:r>
        <w:rPr>
          <w:rFonts w:ascii="Times New Roman" w:eastAsia="Times New Roman" w:hAnsi="Times New Roman" w:cs="Times New Roman"/>
        </w:rPr>
        <w:t>mundo,</w:t>
      </w:r>
      <w:r>
        <w:rPr>
          <w:rFonts w:ascii="Times New Roman" w:eastAsia="Times New Roman" w:hAnsi="Times New Roman" w:cs="Times New Roman"/>
          <w:color w:val="000000"/>
        </w:rPr>
        <w:t xml:space="preserve"> con apenas 44 hectáreas, pero con un patrimonio cultural universal inconmensurable.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 xml:space="preserve">Capilla Sixtina. </w:t>
      </w:r>
      <w:r>
        <w:rPr>
          <w:rFonts w:ascii="Times New Roman" w:eastAsia="Times New Roman" w:hAnsi="Times New Roman" w:cs="Times New Roman"/>
          <w:color w:val="000000"/>
        </w:rPr>
        <w:t xml:space="preserve">Continuaremos hacia la </w:t>
      </w:r>
      <w:r>
        <w:rPr>
          <w:rFonts w:ascii="Times New Roman" w:eastAsia="Times New Roman" w:hAnsi="Times New Roman" w:cs="Times New Roman"/>
          <w:b/>
          <w:color w:val="000000"/>
        </w:rPr>
        <w:t xml:space="preserve">Basílica de San Pedro </w:t>
      </w:r>
      <w:r>
        <w:rPr>
          <w:rFonts w:ascii="Times New Roman" w:eastAsia="Times New Roman" w:hAnsi="Times New Roman" w:cs="Times New Roman"/>
          <w:color w:val="000000"/>
        </w:rPr>
        <w:t xml:space="preserve">y, estando en el interior, comprenderemos su grandiosidad. Por la tarde-noche les propondremos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Alojamiento.</w:t>
      </w:r>
    </w:p>
    <w:p w:rsidR="00D14D2A" w:rsidRDefault="00D14D2A">
      <w:pPr>
        <w:spacing w:after="0" w:line="240" w:lineRule="auto"/>
        <w:jc w:val="both"/>
        <w:rPr>
          <w:rFonts w:ascii="Times New Roman" w:eastAsia="Times New Roman" w:hAnsi="Times New Roman" w:cs="Times New Roman"/>
          <w:b/>
        </w:rPr>
      </w:pPr>
    </w:p>
    <w:p w:rsidR="00D14D2A" w:rsidRDefault="006313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11: ROMA (miércoles) </w:t>
      </w:r>
    </w:p>
    <w:p w:rsidR="00D14D2A" w:rsidRDefault="006313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rPr>
        <w:t>(opcional)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de día </w:t>
      </w:r>
      <w:r>
        <w:rPr>
          <w:rFonts w:ascii="Times New Roman" w:eastAsia="Times New Roman" w:hAnsi="Times New Roman" w:cs="Times New Roman"/>
        </w:rPr>
        <w:t>completa</w:t>
      </w:r>
      <w:r>
        <w:rPr>
          <w:rFonts w:ascii="Times New Roman" w:eastAsia="Times New Roman" w:hAnsi="Times New Roman" w:cs="Times New Roman"/>
          <w:color w:val="000000"/>
        </w:rPr>
        <w:t xml:space="preserve">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D14D2A" w:rsidRDefault="00D14D2A">
      <w:pPr>
        <w:spacing w:after="0" w:line="240" w:lineRule="auto"/>
        <w:jc w:val="both"/>
        <w:rPr>
          <w:rFonts w:ascii="Times New Roman" w:eastAsia="Times New Roman" w:hAnsi="Times New Roman" w:cs="Times New Roman"/>
          <w:color w:val="000000"/>
        </w:rPr>
      </w:pPr>
    </w:p>
    <w:p w:rsidR="00142A0A" w:rsidRDefault="00142A0A">
      <w:pPr>
        <w:spacing w:after="0" w:line="240" w:lineRule="auto"/>
        <w:jc w:val="both"/>
        <w:rPr>
          <w:rFonts w:ascii="Times New Roman" w:eastAsia="Times New Roman" w:hAnsi="Times New Roman" w:cs="Times New Roman"/>
          <w:color w:val="000000"/>
        </w:rPr>
      </w:pPr>
    </w:p>
    <w:p w:rsidR="00D14D2A" w:rsidRDefault="0063136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DÍA 12: ROMA (jueves)</w:t>
      </w:r>
    </w:p>
    <w:p w:rsidR="00D14D2A" w:rsidRDefault="006313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w:t>
      </w:r>
      <w:r>
        <w:rPr>
          <w:rFonts w:ascii="Times New Roman" w:eastAsia="Times New Roman" w:hAnsi="Times New Roman" w:cs="Times New Roman"/>
          <w:color w:val="000000"/>
        </w:rPr>
        <w:t xml:space="preserve"> próximo destino.</w:t>
      </w:r>
    </w:p>
    <w:p w:rsidR="00D14D2A" w:rsidRDefault="006313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D14D2A" w:rsidRDefault="00D14D2A">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p>
    <w:p w:rsidR="00D14D2A" w:rsidRDefault="00D14D2A">
      <w:pPr>
        <w:pBdr>
          <w:left w:val="nil"/>
          <w:bottom w:val="nil"/>
          <w:right w:val="nil"/>
          <w:between w:val="nil"/>
        </w:pBdr>
        <w:spacing w:after="0" w:line="240" w:lineRule="auto"/>
        <w:jc w:val="center"/>
        <w:rPr>
          <w:rFonts w:ascii="Times New Roman" w:eastAsia="Times New Roman" w:hAnsi="Times New Roman" w:cs="Times New Roman"/>
          <w:b/>
          <w:color w:val="000000"/>
        </w:rPr>
      </w:pPr>
    </w:p>
    <w:p w:rsidR="00D14D2A" w:rsidRDefault="0063136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D14D2A" w:rsidRDefault="006313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Londres, 3 noches en París, 1 noche en Zúrich, 1 noche en Venecia y 3 noches en Roma, en hoteles de categoría turista mencionados o similares. </w:t>
      </w:r>
    </w:p>
    <w:p w:rsidR="00D14D2A" w:rsidRDefault="006313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D14D2A" w:rsidRDefault="006313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 hotel previsto o similar, en horario diurno y en servicio compartido. </w:t>
      </w:r>
    </w:p>
    <w:p w:rsidR="00D14D2A" w:rsidRDefault="006313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Londres, París, Venecia y Roma, con guías locales y en servicio compartido</w:t>
      </w:r>
      <w:r>
        <w:rPr>
          <w:rFonts w:ascii="Times New Roman" w:eastAsia="Times New Roman" w:hAnsi="Times New Roman" w:cs="Times New Roman"/>
          <w:color w:val="000000"/>
        </w:rPr>
        <w:t>.</w:t>
      </w:r>
    </w:p>
    <w:p w:rsidR="00D14D2A" w:rsidRDefault="006313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D14D2A" w:rsidRDefault="006313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D14D2A" w:rsidRDefault="006313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D14D2A" w:rsidRDefault="0063136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D14D2A" w:rsidRDefault="00D14D2A">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D14D2A" w:rsidRDefault="0063136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D14D2A" w:rsidRDefault="006313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Impuestos y tasas hoteleras (USD 70), pago obligatorio por pasajero, directamente en el destino al guía acompañante. </w:t>
      </w:r>
    </w:p>
    <w:p w:rsidR="00D14D2A" w:rsidRDefault="006313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D14D2A" w:rsidRDefault="006313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impuesto, tasas o contribuciones que los graven, tales como: IVA, tasa </w:t>
      </w:r>
      <w:r>
        <w:rPr>
          <w:rFonts w:ascii="Times New Roman" w:eastAsia="Times New Roman" w:hAnsi="Times New Roman" w:cs="Times New Roman"/>
          <w:color w:val="000000"/>
        </w:rPr>
        <w:t>aeroportuaria, impuestos de combustible, tarifa administrativa, impuestos de aeropuertos y salida de los países de origen y destino, otros cargos (sujetos a cambio).</w:t>
      </w:r>
    </w:p>
    <w:p w:rsidR="00D14D2A" w:rsidRDefault="006313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D14D2A" w:rsidRDefault="006313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de entrada en hoteles antes de la hora p</w:t>
      </w:r>
      <w:r>
        <w:rPr>
          <w:rFonts w:ascii="Times New Roman" w:eastAsia="Times New Roman" w:hAnsi="Times New Roman" w:cs="Times New Roman"/>
          <w:color w:val="000000"/>
        </w:rPr>
        <w:t xml:space="preserve">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D14D2A" w:rsidRDefault="006313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D14D2A" w:rsidRDefault="006313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w:t>
      </w:r>
      <w:r>
        <w:rPr>
          <w:rFonts w:ascii="Times New Roman" w:eastAsia="Times New Roman" w:hAnsi="Times New Roman" w:cs="Times New Roman"/>
          <w:color w:val="000000"/>
        </w:rPr>
        <w:t>teles, servicio a la habitación, etc.</w:t>
      </w:r>
    </w:p>
    <w:p w:rsidR="00D14D2A" w:rsidRDefault="006313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D14D2A" w:rsidRDefault="006313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D14D2A" w:rsidRDefault="006313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D14D2A" w:rsidRDefault="006313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D14D2A" w:rsidRDefault="006313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w:t>
      </w:r>
      <w:r>
        <w:rPr>
          <w:rFonts w:ascii="Times New Roman" w:eastAsia="Times New Roman" w:hAnsi="Times New Roman" w:cs="Times New Roman"/>
        </w:rPr>
        <w:t xml:space="preserve"> y traslados prestados en días festivos.</w:t>
      </w:r>
    </w:p>
    <w:p w:rsidR="00D14D2A" w:rsidRDefault="00631363">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llegando a los aeropuertos de Londres </w:t>
      </w:r>
      <w:proofErr w:type="spellStart"/>
      <w:r>
        <w:rPr>
          <w:rFonts w:ascii="Times New Roman" w:eastAsia="Times New Roman" w:hAnsi="Times New Roman" w:cs="Times New Roman"/>
        </w:rPr>
        <w:t>Gatwick</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Luton</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Stansted</w:t>
      </w:r>
      <w:proofErr w:type="spellEnd"/>
      <w:r>
        <w:rPr>
          <w:rFonts w:ascii="Times New Roman" w:eastAsia="Times New Roman" w:hAnsi="Times New Roman" w:cs="Times New Roman"/>
        </w:rPr>
        <w:t>: USD 2</w:t>
      </w:r>
      <w:r>
        <w:rPr>
          <w:rFonts w:ascii="Times New Roman" w:eastAsia="Times New Roman" w:hAnsi="Times New Roman" w:cs="Times New Roman"/>
        </w:rPr>
        <w:t>5 por persona a partir de 2 pasajeros viajando juntos (adulto o niño); pasajero viajando solo el suplemento es de USD 50.</w:t>
      </w:r>
    </w:p>
    <w:p w:rsidR="00D14D2A" w:rsidRDefault="006313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D14D2A" w:rsidRDefault="00D14D2A">
      <w:pPr>
        <w:pBdr>
          <w:top w:val="nil"/>
          <w:left w:val="nil"/>
          <w:bottom w:val="nil"/>
          <w:right w:val="nil"/>
          <w:between w:val="nil"/>
        </w:pBdr>
        <w:spacing w:after="0" w:line="240" w:lineRule="auto"/>
        <w:jc w:val="both"/>
        <w:rPr>
          <w:rFonts w:ascii="Times New Roman" w:eastAsia="Times New Roman" w:hAnsi="Times New Roman" w:cs="Times New Roman"/>
        </w:rPr>
      </w:pPr>
    </w:p>
    <w:p w:rsidR="00142A0A" w:rsidRDefault="00142A0A">
      <w:pPr>
        <w:pBdr>
          <w:top w:val="nil"/>
          <w:left w:val="nil"/>
          <w:bottom w:val="nil"/>
          <w:right w:val="nil"/>
          <w:between w:val="nil"/>
        </w:pBdr>
        <w:spacing w:after="0" w:line="240" w:lineRule="auto"/>
        <w:jc w:val="both"/>
        <w:rPr>
          <w:rFonts w:ascii="Times New Roman" w:eastAsia="Times New Roman" w:hAnsi="Times New Roman" w:cs="Times New Roman"/>
        </w:rPr>
      </w:pPr>
    </w:p>
    <w:p w:rsidR="00D14D2A" w:rsidRDefault="00D14D2A">
      <w:pPr>
        <w:spacing w:after="0" w:line="240" w:lineRule="auto"/>
        <w:jc w:val="center"/>
        <w:rPr>
          <w:rFonts w:ascii="Times New Roman" w:eastAsia="Times New Roman" w:hAnsi="Times New Roman" w:cs="Times New Roman"/>
          <w:b/>
        </w:rPr>
      </w:pPr>
    </w:p>
    <w:tbl>
      <w:tblPr>
        <w:tblStyle w:val="a9"/>
        <w:tblpPr w:leftFromText="180" w:rightFromText="180" w:topFromText="180" w:bottomFromText="180" w:vertAnchor="text" w:tblpX="75"/>
        <w:tblW w:w="9345" w:type="dxa"/>
        <w:tblInd w:w="0" w:type="dxa"/>
        <w:tblLayout w:type="fixed"/>
        <w:tblLook w:val="0400" w:firstRow="0" w:lastRow="0" w:firstColumn="0" w:lastColumn="0" w:noHBand="0" w:noVBand="1"/>
      </w:tblPr>
      <w:tblGrid>
        <w:gridCol w:w="4920"/>
        <w:gridCol w:w="1545"/>
        <w:gridCol w:w="1440"/>
        <w:gridCol w:w="1440"/>
      </w:tblGrid>
      <w:tr w:rsidR="00D14D2A">
        <w:trPr>
          <w:trHeight w:val="420"/>
        </w:trPr>
        <w:tc>
          <w:tcPr>
            <w:tcW w:w="4920" w:type="dxa"/>
            <w:tcBorders>
              <w:left w:val="single" w:sz="8" w:space="0" w:color="000000"/>
              <w:bottom w:val="single" w:sz="8" w:space="0" w:color="000000"/>
              <w:right w:val="single" w:sz="8" w:space="0" w:color="000000"/>
            </w:tcBorders>
            <w:shd w:val="clear" w:color="auto" w:fill="C00000"/>
            <w:vAlign w:val="center"/>
          </w:tcPr>
          <w:p w:rsidR="00D14D2A" w:rsidRDefault="006313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545" w:type="dxa"/>
            <w:tcBorders>
              <w:left w:val="single" w:sz="8" w:space="0" w:color="000000"/>
              <w:bottom w:val="single" w:sz="8" w:space="0" w:color="000000"/>
              <w:right w:val="single" w:sz="8" w:space="0" w:color="000000"/>
            </w:tcBorders>
            <w:shd w:val="clear" w:color="auto" w:fill="C00000"/>
            <w:vAlign w:val="center"/>
          </w:tcPr>
          <w:p w:rsidR="00D14D2A" w:rsidRDefault="006313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40" w:type="dxa"/>
            <w:tcBorders>
              <w:left w:val="single" w:sz="8" w:space="0" w:color="000000"/>
              <w:bottom w:val="single" w:sz="8" w:space="0" w:color="000000"/>
              <w:right w:val="single" w:sz="8" w:space="0" w:color="000000"/>
            </w:tcBorders>
            <w:shd w:val="clear" w:color="auto" w:fill="C00000"/>
            <w:vAlign w:val="center"/>
          </w:tcPr>
          <w:p w:rsidR="00D14D2A" w:rsidRDefault="006313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40" w:type="dxa"/>
            <w:tcBorders>
              <w:left w:val="single" w:sz="8" w:space="0" w:color="000000"/>
              <w:bottom w:val="single" w:sz="8" w:space="0" w:color="000000"/>
              <w:right w:val="single" w:sz="8" w:space="0" w:color="000000"/>
            </w:tcBorders>
            <w:shd w:val="clear" w:color="auto" w:fill="C00000"/>
            <w:vAlign w:val="center"/>
          </w:tcPr>
          <w:p w:rsidR="00D14D2A" w:rsidRDefault="006313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D14D2A">
        <w:trPr>
          <w:trHeight w:val="320"/>
        </w:trPr>
        <w:tc>
          <w:tcPr>
            <w:tcW w:w="4920" w:type="dxa"/>
            <w:tcBorders>
              <w:top w:val="single" w:sz="8" w:space="0" w:color="000000"/>
              <w:left w:val="single" w:sz="8" w:space="0" w:color="000000"/>
              <w:bottom w:val="single" w:sz="8" w:space="0" w:color="000000"/>
              <w:right w:val="single" w:sz="8" w:space="0" w:color="000000"/>
            </w:tcBorders>
            <w:vAlign w:val="center"/>
          </w:tcPr>
          <w:p w:rsidR="00D14D2A" w:rsidRDefault="00631363">
            <w:pPr>
              <w:jc w:val="center"/>
              <w:rPr>
                <w:rFonts w:ascii="Times New Roman" w:eastAsia="Times New Roman" w:hAnsi="Times New Roman" w:cs="Times New Roman"/>
                <w:b/>
              </w:rPr>
            </w:pPr>
            <w:r>
              <w:rPr>
                <w:rFonts w:ascii="Times New Roman" w:eastAsia="Times New Roman" w:hAnsi="Times New Roman" w:cs="Times New Roman"/>
                <w:b/>
              </w:rPr>
              <w:t>Acomodación Sencilla</w:t>
            </w:r>
          </w:p>
        </w:tc>
        <w:tc>
          <w:tcPr>
            <w:tcW w:w="1545" w:type="dxa"/>
            <w:tcBorders>
              <w:top w:val="single" w:sz="8" w:space="0" w:color="000000"/>
              <w:left w:val="single" w:sz="8" w:space="0" w:color="000000"/>
              <w:bottom w:val="single" w:sz="8" w:space="0" w:color="000000"/>
              <w:right w:val="single" w:sz="8" w:space="0" w:color="000000"/>
            </w:tcBorders>
            <w:vAlign w:val="center"/>
          </w:tcPr>
          <w:p w:rsidR="00D14D2A" w:rsidRDefault="00631363">
            <w:pPr>
              <w:jc w:val="center"/>
              <w:rPr>
                <w:rFonts w:ascii="Times New Roman" w:eastAsia="Times New Roman" w:hAnsi="Times New Roman" w:cs="Times New Roman"/>
              </w:rPr>
            </w:pPr>
            <w:r>
              <w:rPr>
                <w:rFonts w:ascii="Times New Roman" w:eastAsia="Times New Roman" w:hAnsi="Times New Roman" w:cs="Times New Roman"/>
              </w:rPr>
              <w:t>USD 2.464</w:t>
            </w:r>
          </w:p>
        </w:tc>
        <w:tc>
          <w:tcPr>
            <w:tcW w:w="1440" w:type="dxa"/>
            <w:tcBorders>
              <w:top w:val="single" w:sz="8" w:space="0" w:color="000000"/>
              <w:left w:val="single" w:sz="8" w:space="0" w:color="000000"/>
              <w:bottom w:val="single" w:sz="8" w:space="0" w:color="000000"/>
              <w:right w:val="single" w:sz="8" w:space="0" w:color="000000"/>
            </w:tcBorders>
            <w:vAlign w:val="center"/>
          </w:tcPr>
          <w:p w:rsidR="00D14D2A" w:rsidRDefault="00631363">
            <w:pPr>
              <w:jc w:val="center"/>
              <w:rPr>
                <w:rFonts w:ascii="Times New Roman" w:eastAsia="Times New Roman" w:hAnsi="Times New Roman" w:cs="Times New Roman"/>
                <w:color w:val="FFC000"/>
              </w:rPr>
            </w:pPr>
            <w:r>
              <w:rPr>
                <w:rFonts w:ascii="Times New Roman" w:eastAsia="Times New Roman" w:hAnsi="Times New Roman" w:cs="Times New Roman"/>
                <w:color w:val="FFC000"/>
              </w:rPr>
              <w:t>USD 2.074</w:t>
            </w:r>
          </w:p>
        </w:tc>
        <w:tc>
          <w:tcPr>
            <w:tcW w:w="1440" w:type="dxa"/>
            <w:tcBorders>
              <w:top w:val="single" w:sz="8" w:space="0" w:color="000000"/>
              <w:left w:val="single" w:sz="8" w:space="0" w:color="000000"/>
              <w:bottom w:val="single" w:sz="8" w:space="0" w:color="000000"/>
              <w:right w:val="single" w:sz="8" w:space="0" w:color="000000"/>
            </w:tcBorders>
            <w:vAlign w:val="center"/>
          </w:tcPr>
          <w:p w:rsidR="00D14D2A" w:rsidRDefault="00631363">
            <w:pPr>
              <w:jc w:val="center"/>
              <w:rPr>
                <w:rFonts w:ascii="Times New Roman" w:eastAsia="Times New Roman" w:hAnsi="Times New Roman" w:cs="Times New Roman"/>
                <w:color w:val="FF0000"/>
              </w:rPr>
            </w:pPr>
            <w:r>
              <w:rPr>
                <w:rFonts w:ascii="Times New Roman" w:eastAsia="Times New Roman" w:hAnsi="Times New Roman" w:cs="Times New Roman"/>
                <w:color w:val="FF0000"/>
              </w:rPr>
              <w:t>USD 1.684</w:t>
            </w:r>
          </w:p>
        </w:tc>
      </w:tr>
      <w:tr w:rsidR="00D14D2A">
        <w:trPr>
          <w:trHeight w:val="320"/>
        </w:trPr>
        <w:tc>
          <w:tcPr>
            <w:tcW w:w="4920" w:type="dxa"/>
            <w:tcBorders>
              <w:top w:val="single" w:sz="8" w:space="0" w:color="000000"/>
              <w:left w:val="single" w:sz="8" w:space="0" w:color="000000"/>
              <w:bottom w:val="single" w:sz="8" w:space="0" w:color="000000"/>
              <w:right w:val="single" w:sz="8" w:space="0" w:color="000000"/>
            </w:tcBorders>
            <w:vAlign w:val="center"/>
          </w:tcPr>
          <w:p w:rsidR="00D14D2A" w:rsidRDefault="00631363">
            <w:pPr>
              <w:jc w:val="center"/>
              <w:rPr>
                <w:rFonts w:ascii="Times New Roman" w:eastAsia="Times New Roman" w:hAnsi="Times New Roman" w:cs="Times New Roman"/>
                <w:b/>
              </w:rPr>
            </w:pPr>
            <w:r>
              <w:rPr>
                <w:rFonts w:ascii="Times New Roman" w:eastAsia="Times New Roman" w:hAnsi="Times New Roman" w:cs="Times New Roman"/>
                <w:b/>
              </w:rPr>
              <w:t>Acomodación Doble o triple</w:t>
            </w:r>
          </w:p>
        </w:tc>
        <w:tc>
          <w:tcPr>
            <w:tcW w:w="1545" w:type="dxa"/>
            <w:tcBorders>
              <w:top w:val="single" w:sz="8" w:space="0" w:color="000000"/>
              <w:left w:val="single" w:sz="8" w:space="0" w:color="000000"/>
              <w:bottom w:val="single" w:sz="8" w:space="0" w:color="000000"/>
              <w:right w:val="single" w:sz="8" w:space="0" w:color="000000"/>
            </w:tcBorders>
            <w:vAlign w:val="center"/>
          </w:tcPr>
          <w:p w:rsidR="00D14D2A" w:rsidRDefault="00631363">
            <w:pPr>
              <w:jc w:val="center"/>
              <w:rPr>
                <w:rFonts w:ascii="Times New Roman" w:eastAsia="Times New Roman" w:hAnsi="Times New Roman" w:cs="Times New Roman"/>
              </w:rPr>
            </w:pPr>
            <w:r>
              <w:rPr>
                <w:rFonts w:ascii="Times New Roman" w:eastAsia="Times New Roman" w:hAnsi="Times New Roman" w:cs="Times New Roman"/>
              </w:rPr>
              <w:t>USD 1.465</w:t>
            </w:r>
          </w:p>
        </w:tc>
        <w:tc>
          <w:tcPr>
            <w:tcW w:w="1440" w:type="dxa"/>
            <w:tcBorders>
              <w:top w:val="single" w:sz="8" w:space="0" w:color="000000"/>
              <w:left w:val="single" w:sz="8" w:space="0" w:color="000000"/>
              <w:bottom w:val="single" w:sz="8" w:space="0" w:color="000000"/>
              <w:right w:val="single" w:sz="8" w:space="0" w:color="000000"/>
            </w:tcBorders>
            <w:vAlign w:val="center"/>
          </w:tcPr>
          <w:p w:rsidR="00D14D2A" w:rsidRDefault="00631363">
            <w:pPr>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1.265</w:t>
            </w:r>
          </w:p>
        </w:tc>
        <w:tc>
          <w:tcPr>
            <w:tcW w:w="1440" w:type="dxa"/>
            <w:tcBorders>
              <w:top w:val="single" w:sz="8" w:space="0" w:color="000000"/>
              <w:left w:val="single" w:sz="8" w:space="0" w:color="000000"/>
              <w:bottom w:val="single" w:sz="8" w:space="0" w:color="000000"/>
              <w:right w:val="single" w:sz="8" w:space="0" w:color="000000"/>
            </w:tcBorders>
            <w:vAlign w:val="center"/>
          </w:tcPr>
          <w:p w:rsidR="00D14D2A" w:rsidRDefault="00631363">
            <w:pPr>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USD 1.065</w:t>
            </w:r>
          </w:p>
        </w:tc>
      </w:tr>
      <w:tr w:rsidR="00D14D2A">
        <w:trPr>
          <w:trHeight w:val="320"/>
        </w:trPr>
        <w:tc>
          <w:tcPr>
            <w:tcW w:w="4920" w:type="dxa"/>
            <w:tcBorders>
              <w:top w:val="single" w:sz="8" w:space="0" w:color="000000"/>
              <w:left w:val="single" w:sz="8" w:space="0" w:color="000000"/>
              <w:bottom w:val="single" w:sz="8" w:space="0" w:color="000000"/>
              <w:right w:val="single" w:sz="8" w:space="0" w:color="000000"/>
            </w:tcBorders>
            <w:vAlign w:val="center"/>
          </w:tcPr>
          <w:p w:rsidR="00D14D2A" w:rsidRDefault="00631363">
            <w:pPr>
              <w:jc w:val="center"/>
              <w:rPr>
                <w:rFonts w:ascii="Times New Roman" w:eastAsia="Times New Roman" w:hAnsi="Times New Roman" w:cs="Times New Roman"/>
                <w:b/>
              </w:rPr>
            </w:pPr>
            <w:r>
              <w:rPr>
                <w:rFonts w:ascii="Times New Roman" w:eastAsia="Times New Roman" w:hAnsi="Times New Roman" w:cs="Times New Roman"/>
                <w:b/>
              </w:rPr>
              <w:t>Menores 4 a 7 años</w:t>
            </w:r>
          </w:p>
        </w:tc>
        <w:tc>
          <w:tcPr>
            <w:tcW w:w="1545" w:type="dxa"/>
            <w:tcBorders>
              <w:top w:val="single" w:sz="8" w:space="0" w:color="000000"/>
              <w:left w:val="single" w:sz="8" w:space="0" w:color="000000"/>
              <w:bottom w:val="single" w:sz="8" w:space="0" w:color="000000"/>
              <w:right w:val="single" w:sz="8" w:space="0" w:color="000000"/>
            </w:tcBorders>
            <w:vAlign w:val="center"/>
          </w:tcPr>
          <w:p w:rsidR="00D14D2A" w:rsidRDefault="00631363">
            <w:pPr>
              <w:jc w:val="center"/>
              <w:rPr>
                <w:rFonts w:ascii="Times New Roman" w:eastAsia="Times New Roman" w:hAnsi="Times New Roman" w:cs="Times New Roman"/>
              </w:rPr>
            </w:pPr>
            <w:r>
              <w:rPr>
                <w:rFonts w:ascii="Times New Roman" w:eastAsia="Times New Roman" w:hAnsi="Times New Roman" w:cs="Times New Roman"/>
              </w:rPr>
              <w:t>USD 1.172</w:t>
            </w:r>
          </w:p>
        </w:tc>
        <w:tc>
          <w:tcPr>
            <w:tcW w:w="1440" w:type="dxa"/>
            <w:tcBorders>
              <w:top w:val="single" w:sz="8" w:space="0" w:color="000000"/>
              <w:left w:val="single" w:sz="8" w:space="0" w:color="000000"/>
              <w:bottom w:val="single" w:sz="8" w:space="0" w:color="000000"/>
              <w:right w:val="single" w:sz="8" w:space="0" w:color="000000"/>
            </w:tcBorders>
            <w:vAlign w:val="center"/>
          </w:tcPr>
          <w:p w:rsidR="00D14D2A" w:rsidRDefault="00631363">
            <w:pPr>
              <w:jc w:val="center"/>
              <w:rPr>
                <w:rFonts w:ascii="Times New Roman" w:eastAsia="Times New Roman" w:hAnsi="Times New Roman" w:cs="Times New Roman"/>
                <w:color w:val="FFC000"/>
              </w:rPr>
            </w:pPr>
            <w:r>
              <w:rPr>
                <w:rFonts w:ascii="Times New Roman" w:eastAsia="Times New Roman" w:hAnsi="Times New Roman" w:cs="Times New Roman"/>
                <w:color w:val="FFC000"/>
              </w:rPr>
              <w:t>USD 1.012</w:t>
            </w:r>
          </w:p>
        </w:tc>
        <w:tc>
          <w:tcPr>
            <w:tcW w:w="1440" w:type="dxa"/>
            <w:tcBorders>
              <w:top w:val="single" w:sz="8" w:space="0" w:color="000000"/>
              <w:left w:val="single" w:sz="8" w:space="0" w:color="000000"/>
              <w:bottom w:val="single" w:sz="8" w:space="0" w:color="000000"/>
              <w:right w:val="single" w:sz="8" w:space="0" w:color="000000"/>
            </w:tcBorders>
            <w:vAlign w:val="center"/>
          </w:tcPr>
          <w:p w:rsidR="00D14D2A" w:rsidRDefault="00631363">
            <w:pPr>
              <w:jc w:val="center"/>
              <w:rPr>
                <w:rFonts w:ascii="Times New Roman" w:eastAsia="Times New Roman" w:hAnsi="Times New Roman" w:cs="Times New Roman"/>
                <w:color w:val="FF0000"/>
              </w:rPr>
            </w:pPr>
            <w:r>
              <w:rPr>
                <w:rFonts w:ascii="Times New Roman" w:eastAsia="Times New Roman" w:hAnsi="Times New Roman" w:cs="Times New Roman"/>
                <w:color w:val="FF0000"/>
              </w:rPr>
              <w:t>USD  852</w:t>
            </w:r>
          </w:p>
        </w:tc>
      </w:tr>
    </w:tbl>
    <w:p w:rsidR="00D14D2A" w:rsidRDefault="00D14D2A">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14D2A" w:rsidRDefault="00D14D2A">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14D2A" w:rsidRDefault="00D14D2A">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14D2A" w:rsidRDefault="00D14D2A">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14D2A" w:rsidRDefault="00D14D2A">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142A0A" w:rsidRDefault="00142A0A">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142A0A" w:rsidRDefault="00142A0A">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142A0A" w:rsidRDefault="00142A0A">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14D2A" w:rsidRDefault="00631363">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se maneja tarifa de adulto.</w:t>
      </w:r>
    </w:p>
    <w:p w:rsidR="00D14D2A" w:rsidRDefault="00D14D2A">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tbl>
      <w:tblPr>
        <w:tblStyle w:val="aa"/>
        <w:tblW w:w="48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693"/>
      </w:tblGrid>
      <w:tr w:rsidR="00D14D2A">
        <w:trPr>
          <w:jc w:val="center"/>
        </w:trPr>
        <w:tc>
          <w:tcPr>
            <w:tcW w:w="4815" w:type="dxa"/>
            <w:gridSpan w:val="2"/>
            <w:shd w:val="clear" w:color="auto" w:fill="C00000"/>
          </w:tcPr>
          <w:p w:rsidR="00D14D2A" w:rsidRDefault="00631363">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D14D2A">
        <w:trPr>
          <w:jc w:val="center"/>
        </w:trPr>
        <w:tc>
          <w:tcPr>
            <w:tcW w:w="4815" w:type="dxa"/>
            <w:gridSpan w:val="2"/>
            <w:shd w:val="clear" w:color="auto" w:fill="C00000"/>
          </w:tcPr>
          <w:p w:rsidR="00D14D2A" w:rsidRDefault="00631363">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2024</w:t>
            </w:r>
          </w:p>
        </w:tc>
      </w:tr>
      <w:tr w:rsidR="00D14D2A">
        <w:trPr>
          <w:jc w:val="center"/>
        </w:trPr>
        <w:tc>
          <w:tcPr>
            <w:tcW w:w="2122" w:type="dxa"/>
          </w:tcPr>
          <w:p w:rsidR="00D14D2A" w:rsidRDefault="006313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2693" w:type="dxa"/>
          </w:tcPr>
          <w:p w:rsidR="00D14D2A" w:rsidRDefault="0063136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D14D2A">
        <w:trPr>
          <w:jc w:val="center"/>
        </w:trPr>
        <w:tc>
          <w:tcPr>
            <w:tcW w:w="2122" w:type="dxa"/>
          </w:tcPr>
          <w:p w:rsidR="00D14D2A" w:rsidRDefault="006313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2693" w:type="dxa"/>
          </w:tcPr>
          <w:p w:rsidR="00D14D2A" w:rsidRDefault="0063136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D14D2A">
        <w:trPr>
          <w:jc w:val="center"/>
        </w:trPr>
        <w:tc>
          <w:tcPr>
            <w:tcW w:w="2122" w:type="dxa"/>
          </w:tcPr>
          <w:p w:rsidR="00D14D2A" w:rsidRDefault="006313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2693" w:type="dxa"/>
          </w:tcPr>
          <w:p w:rsidR="00D14D2A" w:rsidRDefault="00631363">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3, 17</w:t>
            </w:r>
          </w:p>
        </w:tc>
      </w:tr>
      <w:tr w:rsidR="00D14D2A">
        <w:trPr>
          <w:jc w:val="center"/>
        </w:trPr>
        <w:tc>
          <w:tcPr>
            <w:tcW w:w="2122" w:type="dxa"/>
          </w:tcPr>
          <w:p w:rsidR="00D14D2A" w:rsidRDefault="006313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2693" w:type="dxa"/>
          </w:tcPr>
          <w:p w:rsidR="00D14D2A" w:rsidRDefault="00631363">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1, 15, 29</w:t>
            </w:r>
          </w:p>
        </w:tc>
      </w:tr>
      <w:tr w:rsidR="00D14D2A">
        <w:trPr>
          <w:jc w:val="center"/>
        </w:trPr>
        <w:tc>
          <w:tcPr>
            <w:tcW w:w="4815" w:type="dxa"/>
            <w:gridSpan w:val="2"/>
            <w:shd w:val="clear" w:color="auto" w:fill="C00000"/>
          </w:tcPr>
          <w:p w:rsidR="00D14D2A" w:rsidRDefault="00631363">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D14D2A">
        <w:trPr>
          <w:jc w:val="center"/>
        </w:trPr>
        <w:tc>
          <w:tcPr>
            <w:tcW w:w="2122" w:type="dxa"/>
          </w:tcPr>
          <w:p w:rsidR="00D14D2A" w:rsidRDefault="006313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2693" w:type="dxa"/>
          </w:tcPr>
          <w:p w:rsidR="00D14D2A" w:rsidRDefault="00631363">
            <w:pPr>
              <w:pBdr>
                <w:top w:val="nil"/>
                <w:left w:val="nil"/>
                <w:bottom w:val="nil"/>
                <w:right w:val="nil"/>
                <w:between w:val="nil"/>
              </w:pBdr>
              <w:rPr>
                <w:rFonts w:ascii="Times New Roman" w:eastAsia="Times New Roman" w:hAnsi="Times New Roman" w:cs="Times New Roman"/>
                <w:color w:val="FF0000"/>
              </w:rPr>
            </w:pPr>
            <w:r>
              <w:rPr>
                <w:rFonts w:ascii="Times New Roman" w:eastAsia="Times New Roman" w:hAnsi="Times New Roman" w:cs="Times New Roman"/>
                <w:color w:val="FF0000"/>
              </w:rPr>
              <w:t>12, 26</w:t>
            </w:r>
          </w:p>
        </w:tc>
      </w:tr>
      <w:tr w:rsidR="00D14D2A">
        <w:trPr>
          <w:jc w:val="center"/>
        </w:trPr>
        <w:tc>
          <w:tcPr>
            <w:tcW w:w="2122" w:type="dxa"/>
          </w:tcPr>
          <w:p w:rsidR="00D14D2A" w:rsidRDefault="006313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2693" w:type="dxa"/>
          </w:tcPr>
          <w:p w:rsidR="00D14D2A" w:rsidRDefault="00631363">
            <w:pPr>
              <w:pBdr>
                <w:top w:val="nil"/>
                <w:left w:val="nil"/>
                <w:bottom w:val="nil"/>
                <w:right w:val="nil"/>
                <w:between w:val="nil"/>
              </w:pBdr>
              <w:rPr>
                <w:rFonts w:ascii="Times New Roman" w:eastAsia="Times New Roman" w:hAnsi="Times New Roman" w:cs="Times New Roman"/>
                <w:color w:val="FF0000"/>
              </w:rPr>
            </w:pPr>
            <w:r>
              <w:rPr>
                <w:rFonts w:ascii="Times New Roman" w:eastAsia="Times New Roman" w:hAnsi="Times New Roman" w:cs="Times New Roman"/>
                <w:color w:val="FF0000"/>
              </w:rPr>
              <w:t>9, 23</w:t>
            </w:r>
          </w:p>
        </w:tc>
      </w:tr>
      <w:tr w:rsidR="00D14D2A">
        <w:trPr>
          <w:jc w:val="center"/>
        </w:trPr>
        <w:tc>
          <w:tcPr>
            <w:tcW w:w="2122" w:type="dxa"/>
          </w:tcPr>
          <w:p w:rsidR="00D14D2A" w:rsidRDefault="006313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2693" w:type="dxa"/>
          </w:tcPr>
          <w:p w:rsidR="00D14D2A" w:rsidRDefault="00631363">
            <w:p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color w:val="000000"/>
              </w:rPr>
              <w:t>9, 16, 23, 30</w:t>
            </w:r>
          </w:p>
        </w:tc>
      </w:tr>
    </w:tbl>
    <w:p w:rsidR="00D14D2A" w:rsidRDefault="00D14D2A">
      <w:pPr>
        <w:pBdr>
          <w:top w:val="nil"/>
          <w:left w:val="nil"/>
          <w:bottom w:val="nil"/>
          <w:right w:val="nil"/>
          <w:between w:val="nil"/>
        </w:pBdr>
        <w:spacing w:after="0" w:line="240" w:lineRule="auto"/>
        <w:rPr>
          <w:rFonts w:ascii="Times New Roman" w:eastAsia="Times New Roman" w:hAnsi="Times New Roman" w:cs="Times New Roman"/>
          <w:sz w:val="20"/>
          <w:szCs w:val="20"/>
        </w:rPr>
      </w:pPr>
    </w:p>
    <w:tbl>
      <w:tblPr>
        <w:tblStyle w:val="ab"/>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D14D2A">
        <w:trPr>
          <w:jc w:val="center"/>
        </w:trPr>
        <w:tc>
          <w:tcPr>
            <w:tcW w:w="9918" w:type="dxa"/>
            <w:gridSpan w:val="2"/>
            <w:shd w:val="clear" w:color="auto" w:fill="C00000"/>
            <w:vAlign w:val="center"/>
          </w:tcPr>
          <w:p w:rsidR="00D14D2A" w:rsidRDefault="00631363">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D14D2A" w:rsidRDefault="00631363">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 Internacional Leonardo da Vinci (</w:t>
            </w:r>
            <w:proofErr w:type="spellStart"/>
            <w:r>
              <w:rPr>
                <w:rFonts w:ascii="Times New Roman" w:eastAsia="Times New Roman" w:hAnsi="Times New Roman" w:cs="Times New Roman"/>
                <w:b/>
                <w:color w:val="FFFFFF"/>
              </w:rPr>
              <w:t>Fiumicino</w:t>
            </w:r>
            <w:proofErr w:type="spellEnd"/>
            <w:r>
              <w:rPr>
                <w:rFonts w:ascii="Times New Roman" w:eastAsia="Times New Roman" w:hAnsi="Times New Roman" w:cs="Times New Roman"/>
                <w:b/>
                <w:color w:val="FFFFFF"/>
              </w:rPr>
              <w:t>)</w:t>
            </w:r>
          </w:p>
        </w:tc>
      </w:tr>
      <w:tr w:rsidR="00D14D2A">
        <w:trPr>
          <w:jc w:val="center"/>
        </w:trPr>
        <w:tc>
          <w:tcPr>
            <w:tcW w:w="8217" w:type="dxa"/>
          </w:tcPr>
          <w:p w:rsidR="00D14D2A" w:rsidRDefault="006313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D14D2A" w:rsidRDefault="00631363">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14D2A">
        <w:trPr>
          <w:jc w:val="center"/>
        </w:trPr>
        <w:tc>
          <w:tcPr>
            <w:tcW w:w="8217" w:type="dxa"/>
          </w:tcPr>
          <w:p w:rsidR="00D14D2A" w:rsidRDefault="006313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D14D2A" w:rsidRDefault="00631363">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110</w:t>
            </w:r>
          </w:p>
        </w:tc>
      </w:tr>
    </w:tbl>
    <w:p w:rsidR="00D14D2A" w:rsidRDefault="00D14D2A">
      <w:pPr>
        <w:pBdr>
          <w:top w:val="nil"/>
          <w:left w:val="nil"/>
          <w:bottom w:val="nil"/>
          <w:right w:val="nil"/>
          <w:between w:val="nil"/>
        </w:pBdr>
        <w:spacing w:after="0" w:line="240" w:lineRule="auto"/>
        <w:rPr>
          <w:rFonts w:ascii="Times New Roman" w:eastAsia="Times New Roman" w:hAnsi="Times New Roman" w:cs="Times New Roman"/>
          <w:sz w:val="20"/>
          <w:szCs w:val="20"/>
        </w:rPr>
      </w:pPr>
    </w:p>
    <w:tbl>
      <w:tblPr>
        <w:tblStyle w:val="ac"/>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D14D2A">
        <w:trPr>
          <w:jc w:val="center"/>
        </w:trPr>
        <w:tc>
          <w:tcPr>
            <w:tcW w:w="9918" w:type="dxa"/>
            <w:gridSpan w:val="2"/>
            <w:shd w:val="clear" w:color="auto" w:fill="C00000"/>
            <w:vAlign w:val="center"/>
          </w:tcPr>
          <w:p w:rsidR="00D14D2A" w:rsidRDefault="00631363">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D14D2A" w:rsidRDefault="00631363">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 G.B. - Roma (</w:t>
            </w:r>
            <w:proofErr w:type="spellStart"/>
            <w:r>
              <w:rPr>
                <w:rFonts w:ascii="Times New Roman" w:eastAsia="Times New Roman" w:hAnsi="Times New Roman" w:cs="Times New Roman"/>
                <w:b/>
                <w:color w:val="FFFFFF"/>
              </w:rPr>
              <w:t>Ciampino</w:t>
            </w:r>
            <w:proofErr w:type="spellEnd"/>
            <w:r>
              <w:rPr>
                <w:rFonts w:ascii="Times New Roman" w:eastAsia="Times New Roman" w:hAnsi="Times New Roman" w:cs="Times New Roman"/>
                <w:b/>
                <w:color w:val="FFFFFF"/>
              </w:rPr>
              <w:t>)</w:t>
            </w:r>
          </w:p>
        </w:tc>
      </w:tr>
      <w:tr w:rsidR="00D14D2A">
        <w:trPr>
          <w:jc w:val="center"/>
        </w:trPr>
        <w:tc>
          <w:tcPr>
            <w:tcW w:w="8217" w:type="dxa"/>
          </w:tcPr>
          <w:p w:rsidR="00D14D2A" w:rsidRDefault="006313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D14D2A" w:rsidRDefault="00631363">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D14D2A">
        <w:trPr>
          <w:jc w:val="center"/>
        </w:trPr>
        <w:tc>
          <w:tcPr>
            <w:tcW w:w="8217" w:type="dxa"/>
          </w:tcPr>
          <w:p w:rsidR="00D14D2A" w:rsidRDefault="0063136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D14D2A" w:rsidRDefault="00631363">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D14D2A" w:rsidRDefault="00D14D2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p w:rsidR="00142A0A" w:rsidRDefault="00142A0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p w:rsidR="00142A0A" w:rsidRDefault="00142A0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p w:rsidR="00142A0A" w:rsidRDefault="00142A0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p w:rsidR="00142A0A" w:rsidRDefault="00142A0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p w:rsidR="00142A0A" w:rsidRDefault="00142A0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p w:rsidR="00142A0A" w:rsidRDefault="00142A0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p w:rsidR="00142A0A" w:rsidRDefault="00142A0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p w:rsidR="00142A0A" w:rsidRDefault="00142A0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bl>
      <w:tblPr>
        <w:tblStyle w:val="ad"/>
        <w:tblW w:w="10125" w:type="dxa"/>
        <w:jc w:val="center"/>
        <w:tblInd w:w="0" w:type="dxa"/>
        <w:tblLayout w:type="fixed"/>
        <w:tblLook w:val="0400" w:firstRow="0" w:lastRow="0" w:firstColumn="0" w:lastColumn="0" w:noHBand="0" w:noVBand="1"/>
      </w:tblPr>
      <w:tblGrid>
        <w:gridCol w:w="1410"/>
        <w:gridCol w:w="5520"/>
        <w:gridCol w:w="1485"/>
        <w:gridCol w:w="1710"/>
      </w:tblGrid>
      <w:tr w:rsidR="00D14D2A">
        <w:trPr>
          <w:trHeight w:val="306"/>
          <w:jc w:val="center"/>
        </w:trPr>
        <w:tc>
          <w:tcPr>
            <w:tcW w:w="10125"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D14D2A" w:rsidRDefault="006313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D14D2A">
        <w:trPr>
          <w:trHeight w:val="306"/>
          <w:jc w:val="center"/>
        </w:trPr>
        <w:tc>
          <w:tcPr>
            <w:tcW w:w="10125"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D14D2A" w:rsidRDefault="006313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D14D2A">
        <w:trPr>
          <w:trHeight w:val="612"/>
          <w:jc w:val="center"/>
        </w:trPr>
        <w:tc>
          <w:tcPr>
            <w:tcW w:w="1410" w:type="dxa"/>
            <w:tcBorders>
              <w:top w:val="nil"/>
              <w:left w:val="single" w:sz="4" w:space="0" w:color="000000"/>
              <w:bottom w:val="single" w:sz="4" w:space="0" w:color="000000"/>
              <w:right w:val="single" w:sz="4" w:space="0" w:color="000000"/>
            </w:tcBorders>
            <w:shd w:val="clear" w:color="auto" w:fill="C00000"/>
            <w:vAlign w:val="center"/>
          </w:tcPr>
          <w:p w:rsidR="00D14D2A" w:rsidRDefault="006313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520" w:type="dxa"/>
            <w:tcBorders>
              <w:top w:val="nil"/>
              <w:left w:val="nil"/>
              <w:bottom w:val="single" w:sz="4" w:space="0" w:color="000000"/>
              <w:right w:val="single" w:sz="4" w:space="0" w:color="000000"/>
            </w:tcBorders>
            <w:shd w:val="clear" w:color="auto" w:fill="C00000"/>
            <w:vAlign w:val="center"/>
          </w:tcPr>
          <w:p w:rsidR="00D14D2A" w:rsidRDefault="006313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485" w:type="dxa"/>
            <w:tcBorders>
              <w:top w:val="nil"/>
              <w:left w:val="nil"/>
              <w:bottom w:val="single" w:sz="4" w:space="0" w:color="000000"/>
              <w:right w:val="single" w:sz="4" w:space="0" w:color="000000"/>
            </w:tcBorders>
            <w:shd w:val="clear" w:color="auto" w:fill="C00000"/>
            <w:vAlign w:val="center"/>
          </w:tcPr>
          <w:p w:rsidR="00D14D2A" w:rsidRDefault="006313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710" w:type="dxa"/>
            <w:tcBorders>
              <w:top w:val="nil"/>
              <w:left w:val="nil"/>
              <w:bottom w:val="single" w:sz="4" w:space="0" w:color="000000"/>
              <w:right w:val="single" w:sz="4" w:space="0" w:color="000000"/>
            </w:tcBorders>
            <w:shd w:val="clear" w:color="auto" w:fill="C00000"/>
            <w:vAlign w:val="center"/>
          </w:tcPr>
          <w:p w:rsidR="00D14D2A" w:rsidRDefault="006313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por niño </w:t>
            </w:r>
          </w:p>
          <w:p w:rsidR="00D14D2A" w:rsidRDefault="00631363">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11 años)</w:t>
            </w:r>
          </w:p>
        </w:tc>
      </w:tr>
      <w:tr w:rsidR="00D14D2A">
        <w:trPr>
          <w:trHeight w:val="245"/>
          <w:jc w:val="center"/>
        </w:trPr>
        <w:tc>
          <w:tcPr>
            <w:tcW w:w="1410" w:type="dxa"/>
            <w:tcBorders>
              <w:top w:val="nil"/>
              <w:left w:val="single" w:sz="4" w:space="0" w:color="000000"/>
              <w:bottom w:val="single" w:sz="4" w:space="0" w:color="000000"/>
              <w:right w:val="single" w:sz="4" w:space="0" w:color="000000"/>
            </w:tcBorders>
            <w:shd w:val="clear" w:color="auto" w:fill="FFFFFF"/>
            <w:vAlign w:val="center"/>
          </w:tcPr>
          <w:p w:rsidR="00D14D2A" w:rsidRDefault="00631363">
            <w:pPr>
              <w:jc w:val="center"/>
              <w:rPr>
                <w:rFonts w:ascii="Times New Roman" w:eastAsia="Times New Roman" w:hAnsi="Times New Roman" w:cs="Times New Roman"/>
                <w:b/>
              </w:rPr>
            </w:pPr>
            <w:r>
              <w:rPr>
                <w:rFonts w:ascii="Times New Roman" w:eastAsia="Times New Roman" w:hAnsi="Times New Roman" w:cs="Times New Roman"/>
                <w:b/>
              </w:rPr>
              <w:t xml:space="preserve">Londres </w:t>
            </w:r>
          </w:p>
        </w:tc>
        <w:tc>
          <w:tcPr>
            <w:tcW w:w="5520" w:type="dxa"/>
            <w:tcBorders>
              <w:top w:val="nil"/>
              <w:left w:val="nil"/>
              <w:bottom w:val="single" w:sz="4" w:space="0" w:color="000000"/>
              <w:right w:val="single" w:sz="4" w:space="0" w:color="000000"/>
            </w:tcBorders>
            <w:shd w:val="clear" w:color="auto" w:fill="FFFFFF"/>
            <w:vAlign w:val="center"/>
          </w:tcPr>
          <w:p w:rsidR="00D14D2A" w:rsidRDefault="00631363">
            <w:pPr>
              <w:rPr>
                <w:rFonts w:ascii="Times New Roman" w:eastAsia="Times New Roman" w:hAnsi="Times New Roman" w:cs="Times New Roman"/>
              </w:rPr>
            </w:pPr>
            <w:r>
              <w:rPr>
                <w:rFonts w:ascii="Times New Roman" w:eastAsia="Times New Roman" w:hAnsi="Times New Roman" w:cs="Times New Roman"/>
              </w:rPr>
              <w:t xml:space="preserve">Este de Londres </w:t>
            </w:r>
          </w:p>
        </w:tc>
        <w:tc>
          <w:tcPr>
            <w:tcW w:w="1485" w:type="dxa"/>
            <w:tcBorders>
              <w:top w:val="nil"/>
              <w:left w:val="nil"/>
              <w:bottom w:val="single" w:sz="4" w:space="0" w:color="000000"/>
              <w:right w:val="single" w:sz="4" w:space="0" w:color="000000"/>
            </w:tcBorders>
            <w:shd w:val="clear" w:color="auto" w:fill="FFFFFF"/>
            <w:vAlign w:val="center"/>
          </w:tcPr>
          <w:p w:rsidR="00D14D2A" w:rsidRDefault="00631363">
            <w:pPr>
              <w:jc w:val="center"/>
              <w:rPr>
                <w:rFonts w:ascii="Times New Roman" w:eastAsia="Times New Roman" w:hAnsi="Times New Roman" w:cs="Times New Roman"/>
              </w:rPr>
            </w:pPr>
            <w:r>
              <w:rPr>
                <w:rFonts w:ascii="Times New Roman" w:eastAsia="Times New Roman" w:hAnsi="Times New Roman" w:cs="Times New Roman"/>
              </w:rPr>
              <w:t>USD 59</w:t>
            </w:r>
          </w:p>
        </w:tc>
        <w:tc>
          <w:tcPr>
            <w:tcW w:w="1710" w:type="dxa"/>
            <w:tcBorders>
              <w:top w:val="nil"/>
              <w:left w:val="nil"/>
              <w:bottom w:val="single" w:sz="4" w:space="0" w:color="000000"/>
              <w:right w:val="single" w:sz="4" w:space="0" w:color="000000"/>
            </w:tcBorders>
            <w:shd w:val="clear" w:color="auto" w:fill="FFFFFF"/>
            <w:vAlign w:val="center"/>
          </w:tcPr>
          <w:p w:rsidR="00D14D2A" w:rsidRDefault="00631363">
            <w:pPr>
              <w:jc w:val="center"/>
              <w:rPr>
                <w:rFonts w:ascii="Times New Roman" w:eastAsia="Times New Roman" w:hAnsi="Times New Roman" w:cs="Times New Roman"/>
              </w:rPr>
            </w:pPr>
            <w:r>
              <w:rPr>
                <w:rFonts w:ascii="Times New Roman" w:eastAsia="Times New Roman" w:hAnsi="Times New Roman" w:cs="Times New Roman"/>
              </w:rPr>
              <w:t>USD 47</w:t>
            </w:r>
          </w:p>
        </w:tc>
      </w:tr>
      <w:tr w:rsidR="00D14D2A">
        <w:trPr>
          <w:trHeight w:val="306"/>
          <w:jc w:val="center"/>
        </w:trPr>
        <w:tc>
          <w:tcPr>
            <w:tcW w:w="1410" w:type="dxa"/>
            <w:vMerge w:val="restart"/>
            <w:tcBorders>
              <w:top w:val="nil"/>
              <w:left w:val="single" w:sz="4" w:space="0" w:color="000000"/>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20" w:type="dxa"/>
            <w:tcBorders>
              <w:top w:val="nil"/>
              <w:left w:val="nil"/>
              <w:bottom w:val="single" w:sz="4" w:space="0" w:color="000000"/>
              <w:right w:val="single" w:sz="4" w:space="0" w:color="000000"/>
            </w:tcBorders>
            <w:shd w:val="clear" w:color="auto" w:fill="auto"/>
            <w:vAlign w:val="center"/>
          </w:tcPr>
          <w:p w:rsidR="00D14D2A" w:rsidRDefault="00631363">
            <w:pPr>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85"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c>
          <w:tcPr>
            <w:tcW w:w="1710"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61</w:t>
            </w:r>
          </w:p>
        </w:tc>
      </w:tr>
      <w:tr w:rsidR="00D14D2A">
        <w:trPr>
          <w:trHeight w:val="345"/>
          <w:jc w:val="center"/>
        </w:trPr>
        <w:tc>
          <w:tcPr>
            <w:tcW w:w="1410" w:type="dxa"/>
            <w:vMerge/>
            <w:tcBorders>
              <w:top w:val="nil"/>
              <w:left w:val="single" w:sz="4" w:space="0" w:color="000000"/>
              <w:bottom w:val="single" w:sz="4" w:space="0" w:color="000000"/>
              <w:right w:val="single" w:sz="4" w:space="0" w:color="000000"/>
            </w:tcBorders>
            <w:shd w:val="clear" w:color="auto" w:fill="auto"/>
            <w:vAlign w:val="center"/>
          </w:tcPr>
          <w:p w:rsidR="00D14D2A" w:rsidRDefault="00D14D2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520" w:type="dxa"/>
            <w:tcBorders>
              <w:top w:val="nil"/>
              <w:left w:val="nil"/>
              <w:bottom w:val="single" w:sz="4" w:space="0" w:color="000000"/>
              <w:right w:val="single" w:sz="4" w:space="0" w:color="000000"/>
            </w:tcBorders>
            <w:shd w:val="clear" w:color="auto" w:fill="auto"/>
            <w:vAlign w:val="center"/>
          </w:tcPr>
          <w:p w:rsidR="00D14D2A" w:rsidRDefault="00631363">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85"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65</w:t>
            </w:r>
          </w:p>
        </w:tc>
        <w:tc>
          <w:tcPr>
            <w:tcW w:w="1710"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52</w:t>
            </w:r>
          </w:p>
        </w:tc>
      </w:tr>
      <w:tr w:rsidR="00D14D2A">
        <w:trPr>
          <w:trHeight w:val="306"/>
          <w:jc w:val="center"/>
        </w:trPr>
        <w:tc>
          <w:tcPr>
            <w:tcW w:w="1410" w:type="dxa"/>
            <w:vMerge/>
            <w:tcBorders>
              <w:top w:val="nil"/>
              <w:left w:val="single" w:sz="4" w:space="0" w:color="000000"/>
              <w:bottom w:val="single" w:sz="4" w:space="0" w:color="000000"/>
              <w:right w:val="single" w:sz="4" w:space="0" w:color="000000"/>
            </w:tcBorders>
            <w:shd w:val="clear" w:color="auto" w:fill="auto"/>
            <w:vAlign w:val="center"/>
          </w:tcPr>
          <w:p w:rsidR="00D14D2A" w:rsidRDefault="00D14D2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520" w:type="dxa"/>
            <w:tcBorders>
              <w:top w:val="nil"/>
              <w:left w:val="nil"/>
              <w:bottom w:val="single" w:sz="4" w:space="0" w:color="000000"/>
              <w:right w:val="single" w:sz="4" w:space="0" w:color="000000"/>
            </w:tcBorders>
            <w:shd w:val="clear" w:color="auto" w:fill="auto"/>
            <w:vAlign w:val="center"/>
          </w:tcPr>
          <w:p w:rsidR="00D14D2A" w:rsidRDefault="00631363">
            <w:pPr>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85"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710"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D14D2A">
        <w:trPr>
          <w:trHeight w:val="306"/>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520" w:type="dxa"/>
            <w:tcBorders>
              <w:top w:val="nil"/>
              <w:left w:val="nil"/>
              <w:bottom w:val="single" w:sz="4" w:space="0" w:color="000000"/>
              <w:right w:val="single" w:sz="4" w:space="0" w:color="000000"/>
            </w:tcBorders>
            <w:shd w:val="clear" w:color="auto" w:fill="auto"/>
            <w:vAlign w:val="center"/>
          </w:tcPr>
          <w:p w:rsidR="00D14D2A" w:rsidRDefault="00631363">
            <w:pPr>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85"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c>
          <w:tcPr>
            <w:tcW w:w="1710"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w:t>
            </w:r>
          </w:p>
        </w:tc>
      </w:tr>
      <w:tr w:rsidR="00D14D2A">
        <w:trPr>
          <w:trHeight w:val="306"/>
          <w:jc w:val="center"/>
        </w:trPr>
        <w:tc>
          <w:tcPr>
            <w:tcW w:w="1410" w:type="dxa"/>
            <w:vMerge w:val="restart"/>
            <w:tcBorders>
              <w:top w:val="nil"/>
              <w:left w:val="single" w:sz="4" w:space="0" w:color="000000"/>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20" w:type="dxa"/>
            <w:tcBorders>
              <w:top w:val="nil"/>
              <w:left w:val="nil"/>
              <w:bottom w:val="single" w:sz="4" w:space="0" w:color="000000"/>
              <w:right w:val="single" w:sz="4" w:space="0" w:color="000000"/>
            </w:tcBorders>
            <w:shd w:val="clear" w:color="auto" w:fill="auto"/>
            <w:vAlign w:val="center"/>
          </w:tcPr>
          <w:p w:rsidR="00D14D2A" w:rsidRDefault="00631363">
            <w:pPr>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85"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710"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D14D2A">
        <w:trPr>
          <w:trHeight w:val="306"/>
          <w:jc w:val="center"/>
        </w:trPr>
        <w:tc>
          <w:tcPr>
            <w:tcW w:w="1410" w:type="dxa"/>
            <w:vMerge/>
            <w:tcBorders>
              <w:top w:val="nil"/>
              <w:left w:val="single" w:sz="4" w:space="0" w:color="000000"/>
              <w:bottom w:val="single" w:sz="4" w:space="0" w:color="000000"/>
              <w:right w:val="single" w:sz="4" w:space="0" w:color="000000"/>
            </w:tcBorders>
            <w:shd w:val="clear" w:color="auto" w:fill="auto"/>
            <w:vAlign w:val="center"/>
          </w:tcPr>
          <w:p w:rsidR="00D14D2A" w:rsidRDefault="00D14D2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520" w:type="dxa"/>
            <w:tcBorders>
              <w:top w:val="nil"/>
              <w:left w:val="nil"/>
              <w:bottom w:val="single" w:sz="4" w:space="0" w:color="000000"/>
              <w:right w:val="single" w:sz="4" w:space="0" w:color="000000"/>
            </w:tcBorders>
            <w:shd w:val="clear" w:color="auto" w:fill="auto"/>
            <w:vAlign w:val="center"/>
          </w:tcPr>
          <w:p w:rsidR="00D14D2A" w:rsidRDefault="00631363">
            <w:pPr>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85"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51</w:t>
            </w:r>
          </w:p>
        </w:tc>
        <w:tc>
          <w:tcPr>
            <w:tcW w:w="1710"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w:t>
            </w:r>
          </w:p>
        </w:tc>
      </w:tr>
      <w:tr w:rsidR="00D14D2A">
        <w:trPr>
          <w:trHeight w:val="306"/>
          <w:jc w:val="center"/>
        </w:trPr>
        <w:tc>
          <w:tcPr>
            <w:tcW w:w="1410" w:type="dxa"/>
            <w:vMerge w:val="restart"/>
            <w:tcBorders>
              <w:top w:val="nil"/>
              <w:left w:val="single" w:sz="4" w:space="0" w:color="000000"/>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20" w:type="dxa"/>
            <w:tcBorders>
              <w:top w:val="nil"/>
              <w:left w:val="nil"/>
              <w:bottom w:val="single" w:sz="4" w:space="0" w:color="000000"/>
              <w:right w:val="single" w:sz="4" w:space="0" w:color="000000"/>
            </w:tcBorders>
            <w:shd w:val="clear" w:color="auto" w:fill="auto"/>
            <w:vAlign w:val="center"/>
          </w:tcPr>
          <w:p w:rsidR="00D14D2A" w:rsidRDefault="00631363">
            <w:pPr>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85"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710"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D14D2A">
        <w:trPr>
          <w:trHeight w:val="225"/>
          <w:jc w:val="center"/>
        </w:trPr>
        <w:tc>
          <w:tcPr>
            <w:tcW w:w="1410" w:type="dxa"/>
            <w:vMerge/>
            <w:tcBorders>
              <w:top w:val="nil"/>
              <w:left w:val="single" w:sz="4" w:space="0" w:color="000000"/>
              <w:bottom w:val="single" w:sz="4" w:space="0" w:color="000000"/>
              <w:right w:val="single" w:sz="4" w:space="0" w:color="000000"/>
            </w:tcBorders>
            <w:shd w:val="clear" w:color="auto" w:fill="auto"/>
            <w:vAlign w:val="center"/>
          </w:tcPr>
          <w:p w:rsidR="00D14D2A" w:rsidRDefault="00D14D2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520" w:type="dxa"/>
            <w:tcBorders>
              <w:top w:val="nil"/>
              <w:left w:val="nil"/>
              <w:bottom w:val="single" w:sz="4" w:space="0" w:color="000000"/>
              <w:right w:val="single" w:sz="4" w:space="0" w:color="000000"/>
            </w:tcBorders>
            <w:shd w:val="clear" w:color="auto" w:fill="auto"/>
            <w:vAlign w:val="center"/>
          </w:tcPr>
          <w:p w:rsidR="00D14D2A" w:rsidRDefault="00631363">
            <w:pPr>
              <w:rPr>
                <w:rFonts w:ascii="Times New Roman" w:eastAsia="Times New Roman" w:hAnsi="Times New Roman" w:cs="Times New Roman"/>
                <w:color w:val="000000"/>
              </w:rPr>
            </w:pPr>
            <w:r>
              <w:rPr>
                <w:rFonts w:ascii="Times New Roman" w:eastAsia="Times New Roman" w:hAnsi="Times New Roman" w:cs="Times New Roman"/>
                <w:color w:val="000000"/>
              </w:rPr>
              <w:t>Museos Vaticanos, Capilla Sixtina y Basílica De San Pedro</w:t>
            </w:r>
          </w:p>
        </w:tc>
        <w:tc>
          <w:tcPr>
            <w:tcW w:w="1485"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710"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D14D2A">
        <w:trPr>
          <w:trHeight w:val="209"/>
          <w:jc w:val="center"/>
        </w:trPr>
        <w:tc>
          <w:tcPr>
            <w:tcW w:w="1410" w:type="dxa"/>
            <w:vMerge/>
            <w:tcBorders>
              <w:top w:val="nil"/>
              <w:left w:val="single" w:sz="4" w:space="0" w:color="000000"/>
              <w:bottom w:val="single" w:sz="4" w:space="0" w:color="000000"/>
              <w:right w:val="single" w:sz="4" w:space="0" w:color="000000"/>
            </w:tcBorders>
            <w:shd w:val="clear" w:color="auto" w:fill="auto"/>
            <w:vAlign w:val="center"/>
          </w:tcPr>
          <w:p w:rsidR="00D14D2A" w:rsidRDefault="00D14D2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520" w:type="dxa"/>
            <w:tcBorders>
              <w:top w:val="nil"/>
              <w:left w:val="nil"/>
              <w:bottom w:val="single" w:sz="4" w:space="0" w:color="000000"/>
              <w:right w:val="single" w:sz="4" w:space="0" w:color="000000"/>
            </w:tcBorders>
            <w:shd w:val="clear" w:color="auto" w:fill="auto"/>
            <w:vAlign w:val="center"/>
          </w:tcPr>
          <w:p w:rsidR="00D14D2A" w:rsidRDefault="0063136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485"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215</w:t>
            </w:r>
          </w:p>
        </w:tc>
        <w:tc>
          <w:tcPr>
            <w:tcW w:w="1710"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172</w:t>
            </w:r>
          </w:p>
        </w:tc>
      </w:tr>
      <w:tr w:rsidR="00D14D2A">
        <w:trPr>
          <w:trHeight w:val="306"/>
          <w:jc w:val="center"/>
        </w:trPr>
        <w:tc>
          <w:tcPr>
            <w:tcW w:w="1410" w:type="dxa"/>
            <w:vMerge/>
            <w:tcBorders>
              <w:top w:val="nil"/>
              <w:left w:val="single" w:sz="4" w:space="0" w:color="000000"/>
              <w:bottom w:val="single" w:sz="4" w:space="0" w:color="000000"/>
              <w:right w:val="single" w:sz="4" w:space="0" w:color="000000"/>
            </w:tcBorders>
            <w:shd w:val="clear" w:color="auto" w:fill="auto"/>
            <w:vAlign w:val="center"/>
          </w:tcPr>
          <w:p w:rsidR="00D14D2A" w:rsidRDefault="00D14D2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520" w:type="dxa"/>
            <w:tcBorders>
              <w:top w:val="nil"/>
              <w:left w:val="nil"/>
              <w:bottom w:val="single" w:sz="4" w:space="0" w:color="000000"/>
              <w:right w:val="single" w:sz="4" w:space="0" w:color="000000"/>
            </w:tcBorders>
            <w:shd w:val="clear" w:color="auto" w:fill="auto"/>
            <w:vAlign w:val="center"/>
          </w:tcPr>
          <w:p w:rsidR="00D14D2A" w:rsidRDefault="00631363">
            <w:pPr>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85"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181</w:t>
            </w:r>
          </w:p>
        </w:tc>
        <w:tc>
          <w:tcPr>
            <w:tcW w:w="1710" w:type="dxa"/>
            <w:tcBorders>
              <w:top w:val="nil"/>
              <w:left w:val="nil"/>
              <w:bottom w:val="single" w:sz="4" w:space="0" w:color="000000"/>
              <w:right w:val="single" w:sz="4" w:space="0" w:color="000000"/>
            </w:tcBorders>
            <w:shd w:val="clear" w:color="auto" w:fill="auto"/>
            <w:vAlign w:val="center"/>
          </w:tcPr>
          <w:p w:rsidR="00D14D2A" w:rsidRDefault="0063136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145</w:t>
            </w:r>
          </w:p>
        </w:tc>
      </w:tr>
    </w:tbl>
    <w:p w:rsidR="00D14D2A" w:rsidRDefault="0063136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xml:space="preserve"> cierres de monumentos, cambios y/o alteración de horarios, coordinación del guía, deseo mayoritario del grupo, etc. Será necesario llegar al número mínimo de 20 participantes para la realización de las excursiones opcionales. Por lo tanto, si no se desarr</w:t>
      </w:r>
      <w:r>
        <w:rPr>
          <w:rFonts w:ascii="Times New Roman" w:eastAsia="Times New Roman" w:hAnsi="Times New Roman" w:cs="Times New Roman"/>
          <w:i/>
          <w:color w:val="000000"/>
          <w:sz w:val="20"/>
          <w:szCs w:val="20"/>
        </w:rPr>
        <w:t>ollara una excursión paga, se procederá a la compensación por otra de igual precio o a la devolución del importe sin ningún tipo de penalidad. La devolución se realizará en el lugar de compra de esta. El guía acompañante entregará un justificante de la exc</w:t>
      </w:r>
      <w:r>
        <w:rPr>
          <w:rFonts w:ascii="Times New Roman" w:eastAsia="Times New Roman" w:hAnsi="Times New Roman" w:cs="Times New Roman"/>
          <w:i/>
          <w:color w:val="000000"/>
          <w:sz w:val="20"/>
          <w:szCs w:val="20"/>
        </w:rPr>
        <w:t>ursión NO realizada. / No se podrá agregar excursiones opcionales desde ciudad de origen para reservas ya confirmadas con menos de 12 días para la salida del circuito.</w:t>
      </w:r>
    </w:p>
    <w:p w:rsidR="00D14D2A" w:rsidRDefault="00D14D2A">
      <w:pPr>
        <w:pBdr>
          <w:top w:val="nil"/>
          <w:left w:val="nil"/>
          <w:bottom w:val="nil"/>
          <w:right w:val="nil"/>
          <w:between w:val="nil"/>
        </w:pBdr>
        <w:spacing w:after="0" w:line="240" w:lineRule="auto"/>
        <w:jc w:val="both"/>
        <w:rPr>
          <w:rFonts w:ascii="Times New Roman" w:eastAsia="Times New Roman" w:hAnsi="Times New Roman" w:cs="Times New Roman"/>
          <w:b/>
        </w:rPr>
      </w:pPr>
    </w:p>
    <w:p w:rsidR="00D14D2A" w:rsidRDefault="006313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anchor="heading=h.gjdgxs">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D14D2A" w:rsidRDefault="00631363">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281424" cy="1281169"/>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20003"/>
                    <a:stretch>
                      <a:fillRect/>
                    </a:stretch>
                  </pic:blipFill>
                  <pic:spPr>
                    <a:xfrm>
                      <a:off x="0" y="0"/>
                      <a:ext cx="1281424" cy="1281169"/>
                    </a:xfrm>
                    <a:prstGeom prst="rect">
                      <a:avLst/>
                    </a:prstGeom>
                    <a:ln/>
                  </pic:spPr>
                </pic:pic>
              </a:graphicData>
            </a:graphic>
          </wp:inline>
        </w:drawing>
      </w:r>
    </w:p>
    <w:p w:rsidR="00D14D2A" w:rsidRDefault="00D14D2A">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rsidR="00D14D2A" w:rsidRDefault="00D14D2A">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rsidR="00D14D2A" w:rsidRDefault="00D14D2A">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rsidR="00D14D2A" w:rsidRDefault="00D14D2A">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rsidR="00D14D2A" w:rsidRDefault="00D14D2A">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rsidR="00D14D2A" w:rsidRDefault="00D14D2A">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rsidR="00D14D2A" w:rsidRDefault="00D14D2A">
      <w:pPr>
        <w:spacing w:after="0" w:line="240" w:lineRule="auto"/>
        <w:jc w:val="center"/>
        <w:rPr>
          <w:rFonts w:ascii="Times New Roman" w:eastAsia="Times New Roman" w:hAnsi="Times New Roman" w:cs="Times New Roman"/>
          <w:sz w:val="20"/>
          <w:szCs w:val="20"/>
        </w:rPr>
      </w:pPr>
    </w:p>
    <w:tbl>
      <w:tblPr>
        <w:tblStyle w:val="ae"/>
        <w:tblpPr w:leftFromText="180" w:rightFromText="180" w:topFromText="180" w:bottomFromText="180" w:vertAnchor="text" w:tblpX="30"/>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796"/>
      </w:tblGrid>
      <w:tr w:rsidR="00D14D2A">
        <w:trPr>
          <w:trHeight w:val="272"/>
        </w:trPr>
        <w:tc>
          <w:tcPr>
            <w:tcW w:w="9918" w:type="dxa"/>
            <w:gridSpan w:val="2"/>
            <w:shd w:val="clear" w:color="auto" w:fill="C00000"/>
            <w:vAlign w:val="bottom"/>
          </w:tcPr>
          <w:p w:rsidR="00D14D2A" w:rsidRDefault="00631363">
            <w:pPr>
              <w:shd w:val="clear" w:color="auto" w:fill="C00000"/>
              <w:jc w:val="center"/>
              <w:rPr>
                <w:rFonts w:ascii="Times New Roman" w:eastAsia="Times New Roman" w:hAnsi="Times New Roman" w:cs="Times New Roman"/>
                <w:color w:val="FFFFFF"/>
              </w:rPr>
            </w:pPr>
            <w:r>
              <w:rPr>
                <w:rFonts w:ascii="Times New Roman" w:eastAsia="Times New Roman" w:hAnsi="Times New Roman" w:cs="Times New Roman"/>
                <w:b/>
                <w:color w:val="FFFFFF"/>
              </w:rPr>
              <w:lastRenderedPageBreak/>
              <w:t>Hoteles previstos o similares</w:t>
            </w:r>
          </w:p>
        </w:tc>
      </w:tr>
      <w:tr w:rsidR="00D14D2A">
        <w:trPr>
          <w:trHeight w:val="314"/>
        </w:trPr>
        <w:tc>
          <w:tcPr>
            <w:tcW w:w="2122" w:type="dxa"/>
            <w:vAlign w:val="center"/>
          </w:tcPr>
          <w:p w:rsidR="00D14D2A" w:rsidRDefault="00631363">
            <w:pPr>
              <w:jc w:val="center"/>
              <w:rPr>
                <w:rFonts w:ascii="Times New Roman" w:eastAsia="Times New Roman" w:hAnsi="Times New Roman" w:cs="Times New Roman"/>
              </w:rPr>
            </w:pPr>
            <w:r>
              <w:rPr>
                <w:rFonts w:ascii="Times New Roman" w:eastAsia="Times New Roman" w:hAnsi="Times New Roman" w:cs="Times New Roman"/>
                <w:b/>
              </w:rPr>
              <w:t>Ciudad </w:t>
            </w:r>
          </w:p>
        </w:tc>
        <w:tc>
          <w:tcPr>
            <w:tcW w:w="7796" w:type="dxa"/>
            <w:vAlign w:val="center"/>
          </w:tcPr>
          <w:p w:rsidR="00D14D2A" w:rsidRDefault="00631363">
            <w:pPr>
              <w:jc w:val="center"/>
              <w:rPr>
                <w:rFonts w:ascii="Times New Roman" w:eastAsia="Times New Roman" w:hAnsi="Times New Roman" w:cs="Times New Roman"/>
              </w:rPr>
            </w:pPr>
            <w:r>
              <w:rPr>
                <w:rFonts w:ascii="Times New Roman" w:eastAsia="Times New Roman" w:hAnsi="Times New Roman" w:cs="Times New Roman"/>
                <w:b/>
              </w:rPr>
              <w:t>Hoteles</w:t>
            </w:r>
          </w:p>
        </w:tc>
      </w:tr>
      <w:tr w:rsidR="00D14D2A" w:rsidRPr="00142A0A">
        <w:trPr>
          <w:trHeight w:val="240"/>
        </w:trPr>
        <w:tc>
          <w:tcPr>
            <w:tcW w:w="2122" w:type="dxa"/>
            <w:vAlign w:val="center"/>
          </w:tcPr>
          <w:p w:rsidR="00D14D2A" w:rsidRDefault="00631363">
            <w:pPr>
              <w:jc w:val="center"/>
              <w:rPr>
                <w:rFonts w:ascii="Times New Roman" w:eastAsia="Times New Roman" w:hAnsi="Times New Roman" w:cs="Times New Roman"/>
                <w:b/>
              </w:rPr>
            </w:pPr>
            <w:r>
              <w:rPr>
                <w:rFonts w:ascii="Times New Roman" w:eastAsia="Times New Roman" w:hAnsi="Times New Roman" w:cs="Times New Roman"/>
                <w:b/>
              </w:rPr>
              <w:t>Londres</w:t>
            </w:r>
          </w:p>
        </w:tc>
        <w:tc>
          <w:tcPr>
            <w:tcW w:w="7796" w:type="dxa"/>
            <w:vAlign w:val="bottom"/>
          </w:tcPr>
          <w:p w:rsidR="00D14D2A" w:rsidRPr="00142A0A" w:rsidRDefault="00631363">
            <w:pPr>
              <w:jc w:val="both"/>
              <w:rPr>
                <w:rFonts w:ascii="Times New Roman" w:eastAsia="Times New Roman" w:hAnsi="Times New Roman" w:cs="Times New Roman"/>
                <w:lang w:val="en-US"/>
              </w:rPr>
            </w:pPr>
            <w:r w:rsidRPr="00142A0A">
              <w:rPr>
                <w:rFonts w:ascii="Times New Roman" w:eastAsia="Times New Roman" w:hAnsi="Times New Roman" w:cs="Times New Roman"/>
                <w:lang w:val="en-US"/>
              </w:rPr>
              <w:t xml:space="preserve">Premier Inn Heathrow Airport Bath Road T2&amp;T3 / Premier Inn London </w:t>
            </w:r>
            <w:proofErr w:type="spellStart"/>
            <w:r w:rsidRPr="00142A0A">
              <w:rPr>
                <w:rFonts w:ascii="Times New Roman" w:eastAsia="Times New Roman" w:hAnsi="Times New Roman" w:cs="Times New Roman"/>
                <w:lang w:val="en-US"/>
              </w:rPr>
              <w:t>Chiswick</w:t>
            </w:r>
            <w:proofErr w:type="spellEnd"/>
            <w:r w:rsidRPr="00142A0A">
              <w:rPr>
                <w:rFonts w:ascii="Times New Roman" w:eastAsia="Times New Roman" w:hAnsi="Times New Roman" w:cs="Times New Roman"/>
                <w:lang w:val="en-US"/>
              </w:rPr>
              <w:t xml:space="preserve"> hotel / Premier Inn London Croydon Town Centre.</w:t>
            </w:r>
          </w:p>
        </w:tc>
      </w:tr>
      <w:tr w:rsidR="00D14D2A" w:rsidRPr="00142A0A">
        <w:trPr>
          <w:trHeight w:val="240"/>
        </w:trPr>
        <w:tc>
          <w:tcPr>
            <w:tcW w:w="2122" w:type="dxa"/>
            <w:vAlign w:val="center"/>
          </w:tcPr>
          <w:p w:rsidR="00D14D2A" w:rsidRDefault="00631363">
            <w:pPr>
              <w:jc w:val="center"/>
              <w:rPr>
                <w:rFonts w:ascii="Times New Roman" w:eastAsia="Times New Roman" w:hAnsi="Times New Roman" w:cs="Times New Roman"/>
                <w:b/>
              </w:rPr>
            </w:pPr>
            <w:r>
              <w:rPr>
                <w:rFonts w:ascii="Times New Roman" w:eastAsia="Times New Roman" w:hAnsi="Times New Roman" w:cs="Times New Roman"/>
                <w:b/>
              </w:rPr>
              <w:t>París</w:t>
            </w:r>
          </w:p>
        </w:tc>
        <w:tc>
          <w:tcPr>
            <w:tcW w:w="7796" w:type="dxa"/>
            <w:vAlign w:val="bottom"/>
          </w:tcPr>
          <w:p w:rsidR="00D14D2A" w:rsidRPr="00142A0A" w:rsidRDefault="00631363">
            <w:pPr>
              <w:jc w:val="both"/>
              <w:rPr>
                <w:rFonts w:ascii="Times New Roman" w:eastAsia="Times New Roman" w:hAnsi="Times New Roman" w:cs="Times New Roman"/>
                <w:lang w:val="en-US"/>
              </w:rPr>
            </w:pPr>
            <w:r w:rsidRPr="00142A0A">
              <w:rPr>
                <w:rFonts w:ascii="Times New Roman" w:eastAsia="Times New Roman" w:hAnsi="Times New Roman" w:cs="Times New Roman"/>
                <w:lang w:val="en-US"/>
              </w:rPr>
              <w:t xml:space="preserve">Campanile </w:t>
            </w:r>
            <w:proofErr w:type="spellStart"/>
            <w:r w:rsidRPr="00142A0A">
              <w:rPr>
                <w:rFonts w:ascii="Times New Roman" w:eastAsia="Times New Roman" w:hAnsi="Times New Roman" w:cs="Times New Roman"/>
                <w:lang w:val="en-US"/>
              </w:rPr>
              <w:t>París</w:t>
            </w:r>
            <w:proofErr w:type="spellEnd"/>
            <w:r w:rsidRPr="00142A0A">
              <w:rPr>
                <w:rFonts w:ascii="Times New Roman" w:eastAsia="Times New Roman" w:hAnsi="Times New Roman" w:cs="Times New Roman"/>
                <w:lang w:val="en-US"/>
              </w:rPr>
              <w:t xml:space="preserve"> Est Porte De </w:t>
            </w:r>
            <w:proofErr w:type="spellStart"/>
            <w:r w:rsidRPr="00142A0A">
              <w:rPr>
                <w:rFonts w:ascii="Times New Roman" w:eastAsia="Times New Roman" w:hAnsi="Times New Roman" w:cs="Times New Roman"/>
                <w:lang w:val="en-US"/>
              </w:rPr>
              <w:t>Bagnolet</w:t>
            </w:r>
            <w:proofErr w:type="spellEnd"/>
            <w:r w:rsidRPr="00142A0A">
              <w:rPr>
                <w:rFonts w:ascii="Times New Roman" w:eastAsia="Times New Roman" w:hAnsi="Times New Roman" w:cs="Times New Roman"/>
                <w:lang w:val="en-US"/>
              </w:rPr>
              <w:t xml:space="preserve"> / Campanile Paris </w:t>
            </w:r>
            <w:proofErr w:type="spellStart"/>
            <w:r w:rsidRPr="00142A0A">
              <w:rPr>
                <w:rFonts w:ascii="Times New Roman" w:eastAsia="Times New Roman" w:hAnsi="Times New Roman" w:cs="Times New Roman"/>
                <w:lang w:val="en-US"/>
              </w:rPr>
              <w:t>Roissy</w:t>
            </w:r>
            <w:proofErr w:type="spellEnd"/>
            <w:r w:rsidRPr="00142A0A">
              <w:rPr>
                <w:rFonts w:ascii="Times New Roman" w:eastAsia="Times New Roman" w:hAnsi="Times New Roman" w:cs="Times New Roman"/>
                <w:lang w:val="en-US"/>
              </w:rPr>
              <w:t xml:space="preserve"> / Campanile Paris </w:t>
            </w:r>
            <w:proofErr w:type="spellStart"/>
            <w:r w:rsidRPr="00142A0A">
              <w:rPr>
                <w:rFonts w:ascii="Times New Roman" w:eastAsia="Times New Roman" w:hAnsi="Times New Roman" w:cs="Times New Roman"/>
                <w:lang w:val="en-US"/>
              </w:rPr>
              <w:t>Ouest</w:t>
            </w:r>
            <w:proofErr w:type="spellEnd"/>
            <w:r w:rsidRPr="00142A0A">
              <w:rPr>
                <w:rFonts w:ascii="Times New Roman" w:eastAsia="Times New Roman" w:hAnsi="Times New Roman" w:cs="Times New Roman"/>
                <w:lang w:val="en-US"/>
              </w:rPr>
              <w:t xml:space="preserve"> - Pont de </w:t>
            </w:r>
            <w:proofErr w:type="spellStart"/>
            <w:r w:rsidRPr="00142A0A">
              <w:rPr>
                <w:rFonts w:ascii="Times New Roman" w:eastAsia="Times New Roman" w:hAnsi="Times New Roman" w:cs="Times New Roman"/>
                <w:lang w:val="en-US"/>
              </w:rPr>
              <w:t>Suresnes</w:t>
            </w:r>
            <w:proofErr w:type="spellEnd"/>
            <w:r w:rsidRPr="00142A0A">
              <w:rPr>
                <w:rFonts w:ascii="Times New Roman" w:eastAsia="Times New Roman" w:hAnsi="Times New Roman" w:cs="Times New Roman"/>
                <w:lang w:val="en-US"/>
              </w:rPr>
              <w:t xml:space="preserve"> / Hotel </w:t>
            </w:r>
            <w:proofErr w:type="spellStart"/>
            <w:r w:rsidRPr="00142A0A">
              <w:rPr>
                <w:rFonts w:ascii="Times New Roman" w:eastAsia="Times New Roman" w:hAnsi="Times New Roman" w:cs="Times New Roman"/>
                <w:lang w:val="en-US"/>
              </w:rPr>
              <w:t>Kyriad</w:t>
            </w:r>
            <w:proofErr w:type="spellEnd"/>
            <w:r w:rsidRPr="00142A0A">
              <w:rPr>
                <w:rFonts w:ascii="Times New Roman" w:eastAsia="Times New Roman" w:hAnsi="Times New Roman" w:cs="Times New Roman"/>
                <w:lang w:val="en-US"/>
              </w:rPr>
              <w:t xml:space="preserve"> Paris</w:t>
            </w:r>
            <w:r w:rsidRPr="00142A0A">
              <w:rPr>
                <w:rFonts w:ascii="Times New Roman" w:eastAsia="Times New Roman" w:hAnsi="Times New Roman" w:cs="Times New Roman"/>
                <w:lang w:val="en-US"/>
              </w:rPr>
              <w:t xml:space="preserve"> Nord – </w:t>
            </w:r>
            <w:proofErr w:type="spellStart"/>
            <w:r w:rsidRPr="00142A0A">
              <w:rPr>
                <w:rFonts w:ascii="Times New Roman" w:eastAsia="Times New Roman" w:hAnsi="Times New Roman" w:cs="Times New Roman"/>
                <w:lang w:val="en-US"/>
              </w:rPr>
              <w:t>Ecouen</w:t>
            </w:r>
            <w:proofErr w:type="spellEnd"/>
            <w:r w:rsidRPr="00142A0A">
              <w:rPr>
                <w:rFonts w:ascii="Times New Roman" w:eastAsia="Times New Roman" w:hAnsi="Times New Roman" w:cs="Times New Roman"/>
                <w:lang w:val="en-US"/>
              </w:rPr>
              <w:t xml:space="preserve"> / Hotel Ibis Budget </w:t>
            </w:r>
            <w:proofErr w:type="spellStart"/>
            <w:r w:rsidRPr="00142A0A">
              <w:rPr>
                <w:rFonts w:ascii="Times New Roman" w:eastAsia="Times New Roman" w:hAnsi="Times New Roman" w:cs="Times New Roman"/>
                <w:lang w:val="en-US"/>
              </w:rPr>
              <w:t>Fresnes</w:t>
            </w:r>
            <w:proofErr w:type="spellEnd"/>
            <w:r w:rsidRPr="00142A0A">
              <w:rPr>
                <w:rFonts w:ascii="Times New Roman" w:eastAsia="Times New Roman" w:hAnsi="Times New Roman" w:cs="Times New Roman"/>
                <w:lang w:val="en-US"/>
              </w:rPr>
              <w:t xml:space="preserve"> / Hotel Restaurant Campanile </w:t>
            </w:r>
            <w:proofErr w:type="spellStart"/>
            <w:r w:rsidRPr="00142A0A">
              <w:rPr>
                <w:rFonts w:ascii="Times New Roman" w:eastAsia="Times New Roman" w:hAnsi="Times New Roman" w:cs="Times New Roman"/>
                <w:lang w:val="en-US"/>
              </w:rPr>
              <w:t>Morangis</w:t>
            </w:r>
            <w:proofErr w:type="spellEnd"/>
            <w:r w:rsidRPr="00142A0A">
              <w:rPr>
                <w:rFonts w:ascii="Times New Roman" w:eastAsia="Times New Roman" w:hAnsi="Times New Roman" w:cs="Times New Roman"/>
                <w:lang w:val="en-US"/>
              </w:rPr>
              <w:t xml:space="preserve"> </w:t>
            </w:r>
            <w:proofErr w:type="spellStart"/>
            <w:r w:rsidRPr="00142A0A">
              <w:rPr>
                <w:rFonts w:ascii="Times New Roman" w:eastAsia="Times New Roman" w:hAnsi="Times New Roman" w:cs="Times New Roman"/>
                <w:lang w:val="en-US"/>
              </w:rPr>
              <w:t>Orly</w:t>
            </w:r>
            <w:proofErr w:type="spellEnd"/>
            <w:r w:rsidRPr="00142A0A">
              <w:rPr>
                <w:rFonts w:ascii="Times New Roman" w:eastAsia="Times New Roman" w:hAnsi="Times New Roman" w:cs="Times New Roman"/>
                <w:lang w:val="en-US"/>
              </w:rPr>
              <w:t xml:space="preserve"> / Hotel Restaurant Campanile Argenteuil / B&amp;B Hotel Paris Est </w:t>
            </w:r>
            <w:proofErr w:type="spellStart"/>
            <w:r w:rsidRPr="00142A0A">
              <w:rPr>
                <w:rFonts w:ascii="Times New Roman" w:eastAsia="Times New Roman" w:hAnsi="Times New Roman" w:cs="Times New Roman"/>
                <w:lang w:val="en-US"/>
              </w:rPr>
              <w:t>Bobigny</w:t>
            </w:r>
            <w:proofErr w:type="spellEnd"/>
            <w:r w:rsidRPr="00142A0A">
              <w:rPr>
                <w:rFonts w:ascii="Times New Roman" w:eastAsia="Times New Roman" w:hAnsi="Times New Roman" w:cs="Times New Roman"/>
                <w:lang w:val="en-US"/>
              </w:rPr>
              <w:t xml:space="preserve"> </w:t>
            </w:r>
            <w:proofErr w:type="spellStart"/>
            <w:r w:rsidRPr="00142A0A">
              <w:rPr>
                <w:rFonts w:ascii="Times New Roman" w:eastAsia="Times New Roman" w:hAnsi="Times New Roman" w:cs="Times New Roman"/>
                <w:lang w:val="en-US"/>
              </w:rPr>
              <w:t>Université</w:t>
            </w:r>
            <w:proofErr w:type="spellEnd"/>
            <w:r w:rsidRPr="00142A0A">
              <w:rPr>
                <w:rFonts w:ascii="Times New Roman" w:eastAsia="Times New Roman" w:hAnsi="Times New Roman" w:cs="Times New Roman"/>
                <w:lang w:val="en-US"/>
              </w:rPr>
              <w:t>.</w:t>
            </w:r>
          </w:p>
        </w:tc>
      </w:tr>
      <w:tr w:rsidR="00D14D2A" w:rsidRPr="00142A0A">
        <w:trPr>
          <w:trHeight w:val="240"/>
        </w:trPr>
        <w:tc>
          <w:tcPr>
            <w:tcW w:w="2122" w:type="dxa"/>
            <w:vAlign w:val="center"/>
          </w:tcPr>
          <w:p w:rsidR="00D14D2A" w:rsidRDefault="00631363">
            <w:pPr>
              <w:jc w:val="center"/>
              <w:rPr>
                <w:rFonts w:ascii="Times New Roman" w:eastAsia="Times New Roman" w:hAnsi="Times New Roman" w:cs="Times New Roman"/>
              </w:rPr>
            </w:pPr>
            <w:r>
              <w:rPr>
                <w:rFonts w:ascii="Times New Roman" w:eastAsia="Times New Roman" w:hAnsi="Times New Roman" w:cs="Times New Roman"/>
                <w:b/>
              </w:rPr>
              <w:t>Zúrich</w:t>
            </w:r>
          </w:p>
        </w:tc>
        <w:tc>
          <w:tcPr>
            <w:tcW w:w="7796" w:type="dxa"/>
            <w:vAlign w:val="bottom"/>
          </w:tcPr>
          <w:p w:rsidR="00D14D2A" w:rsidRPr="00142A0A" w:rsidRDefault="00631363">
            <w:pPr>
              <w:jc w:val="both"/>
              <w:rPr>
                <w:rFonts w:ascii="Times New Roman" w:eastAsia="Times New Roman" w:hAnsi="Times New Roman" w:cs="Times New Roman"/>
                <w:lang w:val="en-US"/>
              </w:rPr>
            </w:pPr>
            <w:r w:rsidRPr="00142A0A">
              <w:rPr>
                <w:rFonts w:ascii="Times New Roman" w:eastAsia="Times New Roman" w:hAnsi="Times New Roman" w:cs="Times New Roman"/>
                <w:lang w:val="en-US"/>
              </w:rPr>
              <w:t xml:space="preserve">B&amp;B Zurich East </w:t>
            </w:r>
            <w:proofErr w:type="spellStart"/>
            <w:r w:rsidRPr="00142A0A">
              <w:rPr>
                <w:rFonts w:ascii="Times New Roman" w:eastAsia="Times New Roman" w:hAnsi="Times New Roman" w:cs="Times New Roman"/>
                <w:lang w:val="en-US"/>
              </w:rPr>
              <w:t>Wallisellen</w:t>
            </w:r>
            <w:proofErr w:type="spellEnd"/>
            <w:r w:rsidRPr="00142A0A">
              <w:rPr>
                <w:rFonts w:ascii="Times New Roman" w:eastAsia="Times New Roman" w:hAnsi="Times New Roman" w:cs="Times New Roman"/>
                <w:lang w:val="en-US"/>
              </w:rPr>
              <w:t xml:space="preserve"> / Harry’s Home Zurich </w:t>
            </w:r>
            <w:proofErr w:type="spellStart"/>
            <w:r w:rsidRPr="00142A0A">
              <w:rPr>
                <w:rFonts w:ascii="Times New Roman" w:eastAsia="Times New Roman" w:hAnsi="Times New Roman" w:cs="Times New Roman"/>
                <w:lang w:val="en-US"/>
              </w:rPr>
              <w:t>Limmattal</w:t>
            </w:r>
            <w:proofErr w:type="spellEnd"/>
            <w:r w:rsidRPr="00142A0A">
              <w:rPr>
                <w:rFonts w:ascii="Times New Roman" w:eastAsia="Times New Roman" w:hAnsi="Times New Roman" w:cs="Times New Roman"/>
                <w:lang w:val="en-US"/>
              </w:rPr>
              <w:t xml:space="preserve"> / B&amp;B Zürich Airport </w:t>
            </w:r>
            <w:proofErr w:type="spellStart"/>
            <w:r w:rsidRPr="00142A0A">
              <w:rPr>
                <w:rFonts w:ascii="Times New Roman" w:eastAsia="Times New Roman" w:hAnsi="Times New Roman" w:cs="Times New Roman"/>
                <w:lang w:val="en-US"/>
              </w:rPr>
              <w:t>Rümlang</w:t>
            </w:r>
            <w:proofErr w:type="spellEnd"/>
            <w:r w:rsidRPr="00142A0A">
              <w:rPr>
                <w:rFonts w:ascii="Times New Roman" w:eastAsia="Times New Roman" w:hAnsi="Times New Roman" w:cs="Times New Roman"/>
                <w:lang w:val="en-US"/>
              </w:rPr>
              <w:t xml:space="preserve"> / B&amp;B Hotel </w:t>
            </w:r>
            <w:proofErr w:type="spellStart"/>
            <w:r w:rsidRPr="00142A0A">
              <w:rPr>
                <w:rFonts w:ascii="Times New Roman" w:eastAsia="Times New Roman" w:hAnsi="Times New Roman" w:cs="Times New Roman"/>
                <w:lang w:val="en-US"/>
              </w:rPr>
              <w:t>Rothrist</w:t>
            </w:r>
            <w:proofErr w:type="spellEnd"/>
            <w:r w:rsidRPr="00142A0A">
              <w:rPr>
                <w:rFonts w:ascii="Times New Roman" w:eastAsia="Times New Roman" w:hAnsi="Times New Roman" w:cs="Times New Roman"/>
                <w:lang w:val="en-US"/>
              </w:rPr>
              <w:t>.</w:t>
            </w:r>
          </w:p>
        </w:tc>
      </w:tr>
      <w:tr w:rsidR="00D14D2A">
        <w:trPr>
          <w:trHeight w:val="240"/>
        </w:trPr>
        <w:tc>
          <w:tcPr>
            <w:tcW w:w="2122" w:type="dxa"/>
            <w:vAlign w:val="center"/>
          </w:tcPr>
          <w:p w:rsidR="00D14D2A" w:rsidRDefault="00631363">
            <w:pPr>
              <w:jc w:val="center"/>
              <w:rPr>
                <w:rFonts w:ascii="Times New Roman" w:eastAsia="Times New Roman" w:hAnsi="Times New Roman" w:cs="Times New Roman"/>
              </w:rPr>
            </w:pPr>
            <w:r>
              <w:rPr>
                <w:rFonts w:ascii="Times New Roman" w:eastAsia="Times New Roman" w:hAnsi="Times New Roman" w:cs="Times New Roman"/>
                <w:b/>
              </w:rPr>
              <w:t>Venecia</w:t>
            </w:r>
          </w:p>
        </w:tc>
        <w:tc>
          <w:tcPr>
            <w:tcW w:w="7796" w:type="dxa"/>
            <w:vAlign w:val="bottom"/>
          </w:tcPr>
          <w:p w:rsidR="00D14D2A" w:rsidRDefault="00631363">
            <w:pPr>
              <w:jc w:val="both"/>
              <w:rPr>
                <w:rFonts w:ascii="Times New Roman" w:eastAsia="Times New Roman" w:hAnsi="Times New Roman" w:cs="Times New Roman"/>
              </w:rPr>
            </w:pPr>
            <w:r>
              <w:rPr>
                <w:rFonts w:ascii="Times New Roman" w:eastAsia="Times New Roman" w:hAnsi="Times New Roman" w:cs="Times New Roman"/>
              </w:rPr>
              <w:t xml:space="preserve">Sirio Hotel </w:t>
            </w:r>
            <w:proofErr w:type="spellStart"/>
            <w:r>
              <w:rPr>
                <w:rFonts w:ascii="Times New Roman" w:eastAsia="Times New Roman" w:hAnsi="Times New Roman" w:cs="Times New Roman"/>
              </w:rPr>
              <w:t>Venice</w:t>
            </w:r>
            <w:proofErr w:type="spellEnd"/>
            <w:r>
              <w:rPr>
                <w:rFonts w:ascii="Times New Roman" w:eastAsia="Times New Roman" w:hAnsi="Times New Roman" w:cs="Times New Roman"/>
              </w:rPr>
              <w:t xml:space="preserve"> / San Giuliano </w:t>
            </w:r>
            <w:proofErr w:type="spellStart"/>
            <w:r>
              <w:rPr>
                <w:rFonts w:ascii="Times New Roman" w:eastAsia="Times New Roman" w:hAnsi="Times New Roman" w:cs="Times New Roman"/>
              </w:rPr>
              <w:t>Venice</w:t>
            </w:r>
            <w:proofErr w:type="spellEnd"/>
            <w:r>
              <w:rPr>
                <w:rFonts w:ascii="Times New Roman" w:eastAsia="Times New Roman" w:hAnsi="Times New Roman" w:cs="Times New Roman"/>
              </w:rPr>
              <w:t xml:space="preserve"> / Villa Pace Park Hotel </w:t>
            </w:r>
            <w:proofErr w:type="spellStart"/>
            <w:r>
              <w:rPr>
                <w:rFonts w:ascii="Times New Roman" w:eastAsia="Times New Roman" w:hAnsi="Times New Roman" w:cs="Times New Roman"/>
              </w:rPr>
              <w:t>Bolognese</w:t>
            </w:r>
            <w:proofErr w:type="spellEnd"/>
            <w:r>
              <w:rPr>
                <w:rFonts w:ascii="Times New Roman" w:eastAsia="Times New Roman" w:hAnsi="Times New Roman" w:cs="Times New Roman"/>
              </w:rPr>
              <w:t xml:space="preserve"> / Alexander / </w:t>
            </w:r>
            <w:proofErr w:type="spellStart"/>
            <w:r>
              <w:rPr>
                <w:rFonts w:ascii="Times New Roman" w:eastAsia="Times New Roman" w:hAnsi="Times New Roman" w:cs="Times New Roman"/>
              </w:rPr>
              <w:t>Belstay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Marghera</w:t>
            </w:r>
            <w:proofErr w:type="spellEnd"/>
            <w:r>
              <w:rPr>
                <w:rFonts w:ascii="Times New Roman" w:eastAsia="Times New Roman" w:hAnsi="Times New Roman" w:cs="Times New Roman"/>
              </w:rPr>
              <w:t xml:space="preserve"> / Albatros / Hotel </w:t>
            </w:r>
            <w:proofErr w:type="spellStart"/>
            <w:r>
              <w:rPr>
                <w:rFonts w:ascii="Times New Roman" w:eastAsia="Times New Roman" w:hAnsi="Times New Roman" w:cs="Times New Roman"/>
              </w:rPr>
              <w:t>Trifoglio</w:t>
            </w:r>
            <w:proofErr w:type="spellEnd"/>
            <w:r>
              <w:rPr>
                <w:rFonts w:ascii="Times New Roman" w:eastAsia="Times New Roman" w:hAnsi="Times New Roman" w:cs="Times New Roman"/>
              </w:rPr>
              <w:t>.</w:t>
            </w:r>
          </w:p>
        </w:tc>
      </w:tr>
      <w:tr w:rsidR="00D14D2A">
        <w:trPr>
          <w:trHeight w:val="240"/>
        </w:trPr>
        <w:tc>
          <w:tcPr>
            <w:tcW w:w="2122" w:type="dxa"/>
            <w:vAlign w:val="center"/>
          </w:tcPr>
          <w:p w:rsidR="00D14D2A" w:rsidRDefault="00631363">
            <w:pPr>
              <w:jc w:val="center"/>
              <w:rPr>
                <w:rFonts w:ascii="Times New Roman" w:eastAsia="Times New Roman" w:hAnsi="Times New Roman" w:cs="Times New Roman"/>
              </w:rPr>
            </w:pPr>
            <w:r>
              <w:rPr>
                <w:rFonts w:ascii="Times New Roman" w:eastAsia="Times New Roman" w:hAnsi="Times New Roman" w:cs="Times New Roman"/>
                <w:b/>
              </w:rPr>
              <w:t>Roma</w:t>
            </w:r>
          </w:p>
        </w:tc>
        <w:tc>
          <w:tcPr>
            <w:tcW w:w="7796" w:type="dxa"/>
            <w:vAlign w:val="bottom"/>
          </w:tcPr>
          <w:p w:rsidR="00D14D2A" w:rsidRDefault="00631363">
            <w:pPr>
              <w:jc w:val="both"/>
              <w:rPr>
                <w:rFonts w:ascii="Times New Roman" w:eastAsia="Times New Roman" w:hAnsi="Times New Roman" w:cs="Times New Roman"/>
              </w:rPr>
            </w:pPr>
            <w:r>
              <w:rPr>
                <w:rFonts w:ascii="Times New Roman" w:eastAsia="Times New Roman" w:hAnsi="Times New Roman" w:cs="Times New Roman"/>
              </w:rPr>
              <w:t xml:space="preserve">Hotel </w:t>
            </w:r>
            <w:proofErr w:type="spellStart"/>
            <w:r>
              <w:rPr>
                <w:rFonts w:ascii="Times New Roman" w:eastAsia="Times New Roman" w:hAnsi="Times New Roman" w:cs="Times New Roman"/>
              </w:rPr>
              <w:t>Capannelle</w:t>
            </w:r>
            <w:proofErr w:type="spellEnd"/>
            <w:r>
              <w:rPr>
                <w:rFonts w:ascii="Times New Roman" w:eastAsia="Times New Roman" w:hAnsi="Times New Roman" w:cs="Times New Roman"/>
              </w:rPr>
              <w:t xml:space="preserve"> / Parco de Medici / Hotel Villa </w:t>
            </w:r>
            <w:proofErr w:type="spellStart"/>
            <w:r>
              <w:rPr>
                <w:rFonts w:ascii="Times New Roman" w:eastAsia="Times New Roman" w:hAnsi="Times New Roman" w:cs="Times New Roman"/>
              </w:rPr>
              <w:t>Vecchia</w:t>
            </w:r>
            <w:proofErr w:type="spellEnd"/>
            <w:r>
              <w:rPr>
                <w:rFonts w:ascii="Times New Roman" w:eastAsia="Times New Roman" w:hAnsi="Times New Roman" w:cs="Times New Roman"/>
              </w:rPr>
              <w:t xml:space="preserve"> / Excel </w:t>
            </w:r>
            <w:proofErr w:type="spellStart"/>
            <w:r>
              <w:rPr>
                <w:rFonts w:ascii="Times New Roman" w:eastAsia="Times New Roman" w:hAnsi="Times New Roman" w:cs="Times New Roman"/>
              </w:rPr>
              <w:t>Ciampino</w:t>
            </w:r>
            <w:proofErr w:type="spellEnd"/>
            <w:r>
              <w:rPr>
                <w:rFonts w:ascii="Times New Roman" w:eastAsia="Times New Roman" w:hAnsi="Times New Roman" w:cs="Times New Roman"/>
              </w:rPr>
              <w:t xml:space="preserve"> / Casa San Juan de </w:t>
            </w:r>
            <w:proofErr w:type="spellStart"/>
            <w:r>
              <w:rPr>
                <w:rFonts w:ascii="Times New Roman" w:eastAsia="Times New Roman" w:hAnsi="Times New Roman" w:cs="Times New Roman"/>
              </w:rPr>
              <w:t>Avila</w:t>
            </w:r>
            <w:proofErr w:type="spellEnd"/>
            <w:r>
              <w:rPr>
                <w:rFonts w:ascii="Times New Roman" w:eastAsia="Times New Roman" w:hAnsi="Times New Roman" w:cs="Times New Roman"/>
              </w:rPr>
              <w:t>.</w:t>
            </w:r>
          </w:p>
        </w:tc>
      </w:tr>
    </w:tbl>
    <w:p w:rsidR="00D14D2A" w:rsidRDefault="00631363">
      <w:pPr>
        <w:pBdr>
          <w:top w:val="nil"/>
          <w:left w:val="nil"/>
          <w:bottom w:val="nil"/>
          <w:right w:val="nil"/>
          <w:between w:val="nil"/>
        </w:pBdr>
        <w:shd w:val="clear" w:color="auto" w:fill="FFFFFF"/>
        <w:spacing w:after="0" w:line="240" w:lineRule="auto"/>
        <w:jc w:val="both"/>
        <w:rPr>
          <w:color w:val="222222"/>
        </w:rPr>
      </w:pPr>
      <w:r>
        <w:rPr>
          <w:rFonts w:ascii="Times New Roman" w:eastAsia="Times New Roman" w:hAnsi="Times New Roman" w:cs="Times New Roman"/>
          <w:b/>
          <w:color w:val="222222"/>
        </w:rPr>
        <w:t>Condiciones Generales:</w:t>
      </w:r>
    </w:p>
    <w:p w:rsidR="00D14D2A" w:rsidRDefault="0063136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D14D2A" w:rsidRDefault="0063136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D14D2A" w:rsidRDefault="0063136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D14D2A" w:rsidRDefault="0063136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Todos los pasajeros deben realizar el pago de </w:t>
      </w:r>
      <w:r>
        <w:rPr>
          <w:rFonts w:ascii="Times New Roman" w:eastAsia="Times New Roman" w:hAnsi="Times New Roman" w:cs="Times New Roman"/>
          <w:b/>
          <w:color w:val="000000"/>
        </w:rPr>
        <w:t xml:space="preserve">carácter obligatorio de USD 70 o </w:t>
      </w:r>
      <w:r>
        <w:rPr>
          <w:rFonts w:ascii="Times New Roman" w:eastAsia="Times New Roman" w:hAnsi="Times New Roman" w:cs="Times New Roman"/>
          <w:b/>
          <w:color w:val="000000"/>
          <w:highlight w:val="white"/>
        </w:rPr>
        <w:t xml:space="preserve">EUR </w:t>
      </w:r>
      <w:r>
        <w:rPr>
          <w:rFonts w:ascii="Times New Roman" w:eastAsia="Times New Roman" w:hAnsi="Times New Roman" w:cs="Times New Roman"/>
          <w:b/>
          <w:color w:val="000000"/>
        </w:rPr>
        <w:t>68 al guía acompañante del bus, por concepto de impuestos y tasas hoteleras.  </w:t>
      </w:r>
    </w:p>
    <w:p w:rsidR="00D14D2A" w:rsidRDefault="006313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w:t>
      </w:r>
      <w:r>
        <w:rPr>
          <w:rFonts w:ascii="Times New Roman" w:eastAsia="Times New Roman" w:hAnsi="Times New Roman" w:cs="Times New Roman"/>
          <w:color w:val="000000"/>
        </w:rPr>
        <w:t>nsable. </w:t>
      </w:r>
    </w:p>
    <w:p w:rsidR="00D14D2A" w:rsidRDefault="006313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D14D2A" w:rsidRDefault="006313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D14D2A" w:rsidRDefault="006313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D14D2A" w:rsidRDefault="006313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w:t>
      </w:r>
      <w:r>
        <w:rPr>
          <w:rFonts w:ascii="Times New Roman" w:eastAsia="Times New Roman" w:hAnsi="Times New Roman" w:cs="Times New Roman"/>
          <w:color w:val="000000"/>
        </w:rPr>
        <w:t>tido con otros pasajeros, por lo que es de suma importancia respetar los horarios indicados por el operador. En caso de no presentarse a la hora estipulada, se considera como No Show y cualquier gasto o traslado en que el pasajero incurra, el operador ni V</w:t>
      </w:r>
      <w:r>
        <w:rPr>
          <w:rFonts w:ascii="Times New Roman" w:eastAsia="Times New Roman" w:hAnsi="Times New Roman" w:cs="Times New Roman"/>
          <w:color w:val="000000"/>
        </w:rPr>
        <w:t>olando Viajes serán responsables.</w:t>
      </w:r>
    </w:p>
    <w:p w:rsidR="00D14D2A" w:rsidRDefault="006313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D14D2A" w:rsidRDefault="006313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w:t>
      </w:r>
      <w:r>
        <w:rPr>
          <w:rFonts w:ascii="Times New Roman" w:eastAsia="Times New Roman" w:hAnsi="Times New Roman" w:cs="Times New Roman"/>
          <w:color w:val="000000"/>
        </w:rPr>
        <w:t>l centro de las ciudades, están ubicados en la periferia o en ciudades aledañas. </w:t>
      </w:r>
    </w:p>
    <w:p w:rsidR="00D14D2A" w:rsidRDefault="006313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D14D2A" w:rsidRDefault="006313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w:t>
      </w:r>
      <w:r>
        <w:rPr>
          <w:rFonts w:ascii="Times New Roman" w:eastAsia="Times New Roman" w:hAnsi="Times New Roman" w:cs="Times New Roman"/>
          <w:color w:val="000000"/>
        </w:rPr>
        <w:t>ferentes ciudades coincida con fechas de ferias, congresos o eventos deportivos, etc., el tour podría presentar desvíos hoteleros a la periferia o incluso a otras ciudades aledañas.</w:t>
      </w:r>
    </w:p>
    <w:p w:rsidR="00D14D2A" w:rsidRDefault="006313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w:t>
      </w:r>
      <w:r>
        <w:rPr>
          <w:rFonts w:ascii="Times New Roman" w:eastAsia="Times New Roman" w:hAnsi="Times New Roman" w:cs="Times New Roman"/>
          <w:color w:val="000000"/>
        </w:rPr>
        <w:t>sporte aéreo es responsabilidad de la aerolínea, Volando Viajes Colombia y la agencia de viajes no se hacen responsables ante el usuario o pasajero. </w:t>
      </w:r>
    </w:p>
    <w:p w:rsidR="00D14D2A" w:rsidRDefault="006313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NO cumplirse los pagos en las fechas estipuladas aún con depósito, no se garantiza el cupo del </w:t>
      </w:r>
      <w:r>
        <w:rPr>
          <w:rFonts w:ascii="Times New Roman" w:eastAsia="Times New Roman" w:hAnsi="Times New Roman" w:cs="Times New Roman"/>
          <w:color w:val="000000"/>
        </w:rPr>
        <w:t>paquete turístico y se perderá el cupo reservado, aplicando las políticas de pagos y cancelaciones. </w:t>
      </w:r>
    </w:p>
    <w:p w:rsidR="00D14D2A" w:rsidRDefault="0063136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w:t>
      </w:r>
      <w:r>
        <w:rPr>
          <w:rFonts w:ascii="Times New Roman" w:eastAsia="Times New Roman" w:hAnsi="Times New Roman" w:cs="Times New Roman"/>
          <w:color w:val="000000"/>
        </w:rPr>
        <w:t xml:space="preserve"> de antelación a la fecha de viaje, con el fin de gestionar oportunamente con los proveedores correspondientes.</w:t>
      </w:r>
    </w:p>
    <w:p w:rsidR="00D14D2A" w:rsidRDefault="00631363">
      <w:pPr>
        <w:numPr>
          <w:ilvl w:val="0"/>
          <w:numId w:val="3"/>
        </w:numP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D14D2A" w:rsidRDefault="00631363">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w:t>
      </w:r>
      <w:r>
        <w:rPr>
          <w:rFonts w:ascii="Times New Roman" w:eastAsia="Times New Roman" w:hAnsi="Times New Roman" w:cs="Times New Roman"/>
          <w:color w:val="000000"/>
        </w:rPr>
        <w:t xml:space="preserve">a suma de las tres dimensiones (alto + ancho + largo). </w:t>
      </w:r>
    </w:p>
    <w:p w:rsidR="00D14D2A" w:rsidRDefault="00631363">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xml:space="preserve">, incluyendo el asa, bolsillos y ruedas. </w:t>
      </w:r>
    </w:p>
    <w:p w:rsidR="00D14D2A" w:rsidRDefault="0063136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viajeros, nacionales </w:t>
      </w:r>
      <w:r>
        <w:rPr>
          <w:rFonts w:ascii="Times New Roman" w:eastAsia="Times New Roman" w:hAnsi="Times New Roman" w:cs="Times New Roman"/>
          <w:color w:val="000000"/>
        </w:rPr>
        <w:t>y extranjeros que pretendan ingresar o salir de Colombia, precargar toda la información relacionada de su viaje.</w:t>
      </w:r>
    </w:p>
    <w:p w:rsidR="00D14D2A" w:rsidRDefault="0063136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presentarse con un pasaport</w:t>
      </w:r>
      <w:r>
        <w:rPr>
          <w:rFonts w:ascii="Times New Roman" w:eastAsia="Times New Roman" w:hAnsi="Times New Roman" w:cs="Times New Roman"/>
          <w:color w:val="000000"/>
        </w:rPr>
        <w:t xml:space="preserve">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D14D2A" w:rsidRDefault="0063136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Pasajeros</w:t>
      </w:r>
      <w:r>
        <w:rPr>
          <w:rFonts w:ascii="Times New Roman" w:eastAsia="Times New Roman" w:hAnsi="Times New Roman" w:cs="Times New Roman"/>
          <w:color w:val="000000"/>
        </w:rPr>
        <w:t xml:space="preserve">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D14D2A" w:rsidRDefault="00631363">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w:t>
      </w:r>
      <w:r>
        <w:rPr>
          <w:rFonts w:ascii="Times New Roman" w:eastAsia="Times New Roman" w:hAnsi="Times New Roman" w:cs="Times New Roman"/>
          <w:color w:val="000000"/>
        </w:rPr>
        <w:t xml:space="preserve"> agencia de viajes vendedora revisar la documentación requerida para su viaje, tales como visado, permisos de salida para menores de edad, certificados de vacunación, entre otros. Volando Viajes no se hace responsable en caso de ser negado el ingreso al de</w:t>
      </w:r>
      <w:r>
        <w:rPr>
          <w:rFonts w:ascii="Times New Roman" w:eastAsia="Times New Roman" w:hAnsi="Times New Roman" w:cs="Times New Roman"/>
          <w:color w:val="000000"/>
        </w:rPr>
        <w:t>stino por no cumplir con la documentación requerida en migración.</w:t>
      </w:r>
    </w:p>
    <w:p w:rsidR="00D14D2A" w:rsidRDefault="006313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000000"/>
        </w:rPr>
        <w:t>Condiciones de anticipo, pagos parciales y totales para la confirmación de servicios:</w:t>
      </w:r>
    </w:p>
    <w:p w:rsidR="00D14D2A" w:rsidRDefault="006313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000000"/>
        </w:rPr>
        <w:t> </w:t>
      </w:r>
    </w:p>
    <w:p w:rsidR="00D14D2A" w:rsidRDefault="006313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Los anticipos mínimos por pasajero, pagos parciales y pagos totales de los servicios contratados en el paquete de viaje se regirán por las siguientes condiciones:</w:t>
      </w:r>
    </w:p>
    <w:p w:rsidR="00D14D2A" w:rsidRDefault="00D14D2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p>
    <w:p w:rsidR="00D14D2A" w:rsidRDefault="00631363">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222222"/>
        </w:rPr>
      </w:pPr>
      <w:r>
        <w:rPr>
          <w:rFonts w:ascii="Times New Roman" w:eastAsia="Times New Roman" w:hAnsi="Times New Roman" w:cs="Times New Roman"/>
          <w:color w:val="000000"/>
        </w:rPr>
        <w:t>1.     Si se contrata con 61 días o más de anticipación a la fecha de salida:</w:t>
      </w:r>
    </w:p>
    <w:p w:rsidR="00D14D2A" w:rsidRDefault="00631363">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D14D2A" w:rsidRDefault="00631363">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lastRenderedPageBreak/>
        <w:t xml:space="preserve">Se podrá efectuar pagos parciales sin monto ni fecha específica, </w:t>
      </w:r>
      <w:r>
        <w:rPr>
          <w:rFonts w:ascii="Times New Roman" w:eastAsia="Times New Roman" w:hAnsi="Times New Roman" w:cs="Times New Roman"/>
        </w:rPr>
        <w:t>solo</w:t>
      </w:r>
      <w:r>
        <w:rPr>
          <w:rFonts w:ascii="Times New Roman" w:eastAsia="Times New Roman" w:hAnsi="Times New Roman" w:cs="Times New Roman"/>
          <w:color w:val="000000"/>
        </w:rPr>
        <w:t xml:space="preserve">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45 días anteriores a la fecha de salida.</w:t>
      </w:r>
    </w:p>
    <w:p w:rsidR="00D14D2A" w:rsidRDefault="00631363">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D14D2A" w:rsidRDefault="00631363">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D14D2A" w:rsidRDefault="006313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        </w:t>
      </w:r>
    </w:p>
    <w:p w:rsidR="00D14D2A" w:rsidRDefault="006313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0" w:name="_heading=h.gjdgxs" w:colFirst="0" w:colLast="0"/>
      <w:bookmarkEnd w:id="0"/>
      <w:r>
        <w:rPr>
          <w:rFonts w:ascii="Times New Roman" w:eastAsia="Times New Roman" w:hAnsi="Times New Roman" w:cs="Times New Roman"/>
          <w:b/>
          <w:color w:val="000000"/>
        </w:rPr>
        <w:t>Políticas de cancelación de servicios:</w:t>
      </w:r>
    </w:p>
    <w:p w:rsidR="00D14D2A" w:rsidRDefault="00D14D2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D14D2A" w:rsidRDefault="006313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EL CLIENTE podrá solicitar la cancelación de los servicios contratados haciéndolo saber única y estrictamente por escrito a LA AGENCIA VENDEDORA misma que dará respuesta en un lapso no mayor a 72 horas de su recepció</w:t>
      </w:r>
      <w:r>
        <w:rPr>
          <w:rFonts w:ascii="Times New Roman" w:eastAsia="Times New Roman" w:hAnsi="Times New Roman" w:cs="Times New Roman"/>
          <w:color w:val="000000"/>
        </w:rPr>
        <w:t>n comprobable y a falta de respuesta se entenderá que la cancelación ha sido aceptada por LA AGENCIA VENDEDORA admitiendo EL CLIENTE los cargos de cancelación establecidos a continuación:</w:t>
      </w:r>
    </w:p>
    <w:p w:rsidR="00D14D2A" w:rsidRDefault="00631363">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bookmarkStart w:id="1" w:name="_GoBack"/>
      <w:bookmarkEnd w:id="1"/>
      <w:r>
        <w:rPr>
          <w:rFonts w:ascii="Times New Roman" w:eastAsia="Times New Roman" w:hAnsi="Times New Roman" w:cs="Times New Roman"/>
          <w:color w:val="000000"/>
        </w:rPr>
        <w:t>De 60 a 46 días antes de la fecha de salida, un cargo por cancelació</w:t>
      </w:r>
      <w:r>
        <w:rPr>
          <w:rFonts w:ascii="Times New Roman" w:eastAsia="Times New Roman" w:hAnsi="Times New Roman" w:cs="Times New Roman"/>
          <w:color w:val="000000"/>
        </w:rPr>
        <w:t>n del 50% sobre el valor total de la reserva.</w:t>
      </w:r>
    </w:p>
    <w:p w:rsidR="00D14D2A" w:rsidRDefault="00631363">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D14D2A" w:rsidRDefault="00631363">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w:t>
      </w:r>
      <w:r>
        <w:rPr>
          <w:rFonts w:ascii="Times New Roman" w:eastAsia="Times New Roman" w:hAnsi="Times New Roman" w:cs="Times New Roman"/>
          <w:color w:val="000000"/>
        </w:rPr>
        <w:t>os y en cualquier momento de su inicio, desarrollo o fin, aplicará un cargo por cancelación del 100% del costo total de los servicios contratados por pasajero</w:t>
      </w:r>
    </w:p>
    <w:p w:rsidR="00D14D2A" w:rsidRDefault="006313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w:t>
      </w:r>
    </w:p>
    <w:p w:rsidR="00D14D2A" w:rsidRDefault="0063136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POLÍTICA DE PRIVACIDAD Y TRATAMIENTO DE DATOS PERSONALES:</w:t>
      </w:r>
      <w:r>
        <w:rPr>
          <w:rFonts w:ascii="Times New Roman" w:eastAsia="Times New Roman" w:hAnsi="Times New Roman" w:cs="Times New Roman"/>
          <w:color w:val="000000"/>
          <w:sz w:val="20"/>
          <w:szCs w:val="20"/>
        </w:rPr>
        <w:t xml:space="preserve"> De acuerdo a lo dispuesto en el artíc</w:t>
      </w:r>
      <w:r>
        <w:rPr>
          <w:rFonts w:ascii="Times New Roman" w:eastAsia="Times New Roman" w:hAnsi="Times New Roman" w:cs="Times New Roman"/>
          <w:color w:val="000000"/>
          <w:sz w:val="20"/>
          <w:szCs w:val="20"/>
        </w:rPr>
        <w:t>ulo 15 de la Constitución Política de Colombia, el cual establece como derecho fundamental el tratamiento al h</w:t>
      </w:r>
      <w:r>
        <w:rPr>
          <w:rFonts w:ascii="Times New Roman" w:eastAsia="Times New Roman" w:hAnsi="Times New Roman" w:cs="Times New Roman"/>
          <w:sz w:val="20"/>
          <w:szCs w:val="20"/>
        </w:rPr>
        <w:t>a</w:t>
      </w:r>
      <w:r>
        <w:rPr>
          <w:rFonts w:ascii="Times New Roman" w:eastAsia="Times New Roman" w:hAnsi="Times New Roman" w:cs="Times New Roman"/>
          <w:color w:val="000000"/>
          <w:sz w:val="20"/>
          <w:szCs w:val="20"/>
        </w:rPr>
        <w:t xml:space="preserve">beas data, referido al derecho que tienen todos los ciudadanos de conocer, actualizar, rectificar los datos personales que existan sobre ella en bases de datos y en archivos tanto de bases públicas como privadas, lo cual se relaciona indefectiblemente con </w:t>
      </w:r>
      <w:r>
        <w:rPr>
          <w:rFonts w:ascii="Times New Roman" w:eastAsia="Times New Roman" w:hAnsi="Times New Roman" w:cs="Times New Roman"/>
          <w:color w:val="000000"/>
          <w:sz w:val="20"/>
          <w:szCs w:val="20"/>
        </w:rPr>
        <w:t xml:space="preserve">el manejo y tratamiento de la información que los receptores de información personal deben tener en cuenta. Dicho derecho se ha desarrollado mediante la expedición de la Ley Estatutaria 1581 de 2012 y el Decreto Reglamentario 1377 de 2013, con base en los </w:t>
      </w:r>
      <w:r>
        <w:rPr>
          <w:rFonts w:ascii="Times New Roman" w:eastAsia="Times New Roman" w:hAnsi="Times New Roman" w:cs="Times New Roman"/>
          <w:color w:val="000000"/>
          <w:sz w:val="20"/>
          <w:szCs w:val="20"/>
        </w:rPr>
        <w:t>cuales AGENCIA MAYORISTA COLOMBIA S.A.S, de ahora en adelante denominada VOLANDO VIAJES, en calidad de Responsable de los datos personales que recibe de parte de sus clientes, maneja y trata la información y procede así a expedir la presente política de tr</w:t>
      </w:r>
      <w:r>
        <w:rPr>
          <w:rFonts w:ascii="Times New Roman" w:eastAsia="Times New Roman" w:hAnsi="Times New Roman" w:cs="Times New Roman"/>
          <w:color w:val="000000"/>
          <w:sz w:val="20"/>
          <w:szCs w:val="20"/>
        </w:rPr>
        <w:t>atamiento de datos personales, la cual se pone en conocimiento del público consumidor para que conozcan la manera como VOLANDO VIAJES  trata su información. Lo dispuesto en la presente política de tratamiento de datos personales es de obligado cumplimiento</w:t>
      </w:r>
      <w:r>
        <w:rPr>
          <w:rFonts w:ascii="Times New Roman" w:eastAsia="Times New Roman" w:hAnsi="Times New Roman" w:cs="Times New Roman"/>
          <w:color w:val="000000"/>
          <w:sz w:val="20"/>
          <w:szCs w:val="20"/>
        </w:rPr>
        <w:t xml:space="preserve"> por parte de VOLANDO </w:t>
      </w:r>
      <w:r>
        <w:rPr>
          <w:rFonts w:ascii="Times New Roman" w:eastAsia="Times New Roman" w:hAnsi="Times New Roman" w:cs="Times New Roman"/>
          <w:sz w:val="20"/>
          <w:szCs w:val="20"/>
        </w:rPr>
        <w:t>VIAJES,</w:t>
      </w:r>
      <w:r>
        <w:rPr>
          <w:rFonts w:ascii="Times New Roman" w:eastAsia="Times New Roman" w:hAnsi="Times New Roman" w:cs="Times New Roman"/>
          <w:color w:val="000000"/>
          <w:sz w:val="20"/>
          <w:szCs w:val="20"/>
        </w:rPr>
        <w:t xml:space="preserve"> sus administradores, empleados, contratistas y terceros con los que VOLANDO VIAJES entable relaciones de cualquier índole. OBJETIVO. Con la implementación de esta política, se pretende garantizar la reserva de la información y</w:t>
      </w:r>
      <w:r>
        <w:rPr>
          <w:rFonts w:ascii="Times New Roman" w:eastAsia="Times New Roman" w:hAnsi="Times New Roman" w:cs="Times New Roman"/>
          <w:color w:val="000000"/>
          <w:sz w:val="20"/>
          <w:szCs w:val="20"/>
        </w:rPr>
        <w:t xml:space="preserve"> la seguridad sobre el tratamiento que se le dará a la misma a todos los clientes, proveedores, empleados y terceros de quienes VOLANDO VIAJES ha obtenido legalmente información y datos personales conforme a los lineamientos normativos establecidos por la </w:t>
      </w:r>
      <w:r>
        <w:rPr>
          <w:rFonts w:ascii="Times New Roman" w:eastAsia="Times New Roman" w:hAnsi="Times New Roman" w:cs="Times New Roman"/>
          <w:color w:val="000000"/>
          <w:sz w:val="20"/>
          <w:szCs w:val="20"/>
        </w:rPr>
        <w:t>ley regulatoria del derecho al Habeas Data. Asimismo, a través de la expedición de la presente política se da cumplimiento a lo previsto en el literal K del artículo 17 de la referida ley.</w:t>
      </w:r>
    </w:p>
    <w:p w:rsidR="00D14D2A" w:rsidRDefault="00D14D2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D14D2A" w:rsidRDefault="0063136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AGENCIA MAYORISTA COLOMBIA SAS - VOLANDO VIAJES – RNT 147864, está comprometido con la ley 679 de 2001 (ESCNNA) “La explotación y abuso de menores de edad son sancionados con pena privativa de la libertad”; Está prohibido el tráfico y comercialización de f</w:t>
      </w:r>
      <w:r>
        <w:rPr>
          <w:rFonts w:ascii="Times New Roman" w:eastAsia="Times New Roman" w:hAnsi="Times New Roman" w:cs="Times New Roman"/>
          <w:b/>
          <w:color w:val="000000"/>
          <w:sz w:val="20"/>
          <w:szCs w:val="20"/>
        </w:rPr>
        <w:t xml:space="preserve">auna y flora silvestre, de bienes culturales regionales y/o nacionales, de sustancias estupefacientes, los actos de discriminación, entre otras conductas que alteran el turismo responsable y sostenible. AGENCIA MAYORISTA COLOMBIA SAS - VOLANDO VIAJES está </w:t>
      </w:r>
      <w:r>
        <w:rPr>
          <w:rFonts w:ascii="Times New Roman" w:eastAsia="Times New Roman" w:hAnsi="Times New Roman" w:cs="Times New Roman"/>
          <w:b/>
          <w:color w:val="000000"/>
          <w:sz w:val="20"/>
          <w:szCs w:val="20"/>
        </w:rPr>
        <w:t>sujeta al régimen de responsabilidad que establece la Ley 300 de 1996, Decreto 1101 del 2006, Decreto 1074 de 2015 y Ley 1558 del 2012.</w:t>
      </w:r>
    </w:p>
    <w:p w:rsidR="00D14D2A" w:rsidRDefault="00D14D2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2" w:name="_heading=h.30j0zll" w:colFirst="0" w:colLast="0"/>
      <w:bookmarkEnd w:id="2"/>
    </w:p>
    <w:sectPr w:rsidR="00D14D2A">
      <w:headerReference w:type="default" r:id="rId11"/>
      <w:footerReference w:type="default" r:id="rId12"/>
      <w:pgSz w:w="12240" w:h="15840"/>
      <w:pgMar w:top="1440" w:right="1080" w:bottom="1440" w:left="108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363" w:rsidRDefault="00631363">
      <w:pPr>
        <w:spacing w:after="0" w:line="240" w:lineRule="auto"/>
      </w:pPr>
      <w:r>
        <w:separator/>
      </w:r>
    </w:p>
  </w:endnote>
  <w:endnote w:type="continuationSeparator" w:id="0">
    <w:p w:rsidR="00631363" w:rsidRDefault="0063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2A" w:rsidRDefault="00631363">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n-US"/>
      </w:rPr>
      <w:drawing>
        <wp:inline distT="0" distB="0" distL="0" distR="0">
          <wp:extent cx="4917057" cy="639998"/>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917057" cy="639998"/>
                  </a:xfrm>
                  <a:prstGeom prst="rect">
                    <a:avLst/>
                  </a:prstGeom>
                  <a:ln/>
                </pic:spPr>
              </pic:pic>
            </a:graphicData>
          </a:graphic>
        </wp:inline>
      </w:drawing>
    </w:r>
  </w:p>
  <w:p w:rsidR="00D14D2A" w:rsidRDefault="00D14D2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363" w:rsidRDefault="00631363">
      <w:pPr>
        <w:spacing w:after="0" w:line="240" w:lineRule="auto"/>
      </w:pPr>
      <w:r>
        <w:separator/>
      </w:r>
    </w:p>
  </w:footnote>
  <w:footnote w:type="continuationSeparator" w:id="0">
    <w:p w:rsidR="00631363" w:rsidRDefault="0063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2A" w:rsidRDefault="00631363">
    <w:pPr>
      <w:pBdr>
        <w:top w:val="nil"/>
        <w:left w:val="nil"/>
        <w:bottom w:val="nil"/>
        <w:right w:val="nil"/>
        <w:between w:val="nil"/>
      </w:pBdr>
      <w:tabs>
        <w:tab w:val="center" w:pos="4419"/>
        <w:tab w:val="right" w:pos="8838"/>
      </w:tabs>
      <w:spacing w:after="0" w:line="240" w:lineRule="auto"/>
      <w:jc w:val="center"/>
      <w:rPr>
        <w:color w:val="000000"/>
      </w:rPr>
    </w:pPr>
    <w:r>
      <w:rPr>
        <w:noProof/>
        <w:lang w:val="en-US"/>
      </w:rPr>
      <w:drawing>
        <wp:inline distT="0" distB="0" distL="0" distR="0">
          <wp:extent cx="4869180" cy="1240790"/>
          <wp:effectExtent l="0" t="0" r="0" b="0"/>
          <wp:docPr id="11"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inline>
      </w:drawing>
    </w:r>
  </w:p>
  <w:p w:rsidR="00D14D2A" w:rsidRDefault="00D14D2A">
    <w:pPr>
      <w:pBdr>
        <w:top w:val="nil"/>
        <w:left w:val="nil"/>
        <w:bottom w:val="nil"/>
        <w:right w:val="nil"/>
        <w:between w:val="nil"/>
      </w:pBdr>
      <w:tabs>
        <w:tab w:val="center" w:pos="4419"/>
        <w:tab w:val="right" w:pos="8838"/>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444CA"/>
    <w:multiLevelType w:val="multilevel"/>
    <w:tmpl w:val="F7A8A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BD3B87"/>
    <w:multiLevelType w:val="multilevel"/>
    <w:tmpl w:val="671C33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DD0FBF"/>
    <w:multiLevelType w:val="multilevel"/>
    <w:tmpl w:val="AD16AF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4690AAF"/>
    <w:multiLevelType w:val="multilevel"/>
    <w:tmpl w:val="F7B693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D072D56"/>
    <w:multiLevelType w:val="multilevel"/>
    <w:tmpl w:val="07DCC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5A4ED8"/>
    <w:multiLevelType w:val="multilevel"/>
    <w:tmpl w:val="45A2CD2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2A"/>
    <w:rsid w:val="00142A0A"/>
    <w:rsid w:val="00631363"/>
    <w:rsid w:val="00D1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D7B3"/>
  <w15:docId w15:val="{1B313A2F-9014-434E-8BF1-7C72F17D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inespaciado">
    <w:name w:val="No Spacing"/>
    <w:uiPriority w:val="1"/>
    <w:qFormat/>
    <w:rsid w:val="008D4E20"/>
    <w:pPr>
      <w:spacing w:after="0" w:line="240" w:lineRule="auto"/>
    </w:p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spacing w:after="0" w:line="240" w:lineRule="auto"/>
    </w:pPr>
    <w:rPr>
      <w:rFonts w:eastAsia="Arial"/>
      <w:color w:val="000000"/>
      <w:sz w:val="24"/>
      <w:szCs w:val="24"/>
      <w:lang w:val="es-MX" w:eastAsia="es-MX"/>
    </w:rPr>
  </w:style>
  <w:style w:type="table" w:styleId="Tablaconcuadrcula">
    <w:name w:val="Table Grid"/>
    <w:basedOn w:val="Tablanormal"/>
    <w:uiPriority w:val="39"/>
    <w:rsid w:val="00C9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3DF4"/>
    <w:rPr>
      <w:color w:val="0563C1" w:themeColor="hyperlink"/>
      <w:u w:val="single"/>
    </w:rPr>
  </w:style>
  <w:style w:type="character" w:styleId="Hipervnculovisitado">
    <w:name w:val="FollowedHyperlink"/>
    <w:basedOn w:val="Fuentedeprrafopredeter"/>
    <w:uiPriority w:val="99"/>
    <w:semiHidden/>
    <w:unhideWhenUsed/>
    <w:rsid w:val="00537462"/>
    <w:rPr>
      <w:color w:val="954F72" w:themeColor="followedHyperlink"/>
      <w:u w:val="single"/>
    </w:rPr>
  </w:style>
  <w:style w:type="character" w:customStyle="1" w:styleId="Mencinsinresolver1">
    <w:name w:val="Mención sin resolver1"/>
    <w:basedOn w:val="Fuentedeprrafopredeter"/>
    <w:uiPriority w:val="99"/>
    <w:semiHidden/>
    <w:unhideWhenUsed/>
    <w:rsid w:val="00FB4CA8"/>
    <w:rPr>
      <w:color w:val="605E5C"/>
      <w:shd w:val="clear" w:color="auto" w:fill="E1DFDD"/>
    </w:rPr>
  </w:style>
  <w:style w:type="character" w:customStyle="1" w:styleId="fontstyle01">
    <w:name w:val="fontstyle01"/>
    <w:basedOn w:val="Fuentedeprrafopredeter"/>
    <w:rsid w:val="00AF6274"/>
    <w:rPr>
      <w:rFonts w:ascii="Cambria" w:hAnsi="Cambria" w:hint="default"/>
      <w:b w:val="0"/>
      <w:bCs w:val="0"/>
      <w:i w:val="0"/>
      <w:iCs w:val="0"/>
      <w:color w:val="000000"/>
      <w:sz w:val="24"/>
      <w:szCs w:val="24"/>
    </w:rPr>
  </w:style>
  <w:style w:type="paragraph" w:styleId="Prrafodelista">
    <w:name w:val="List Paragraph"/>
    <w:basedOn w:val="Normal"/>
    <w:uiPriority w:val="34"/>
    <w:qFormat/>
    <w:rsid w:val="00620103"/>
    <w:pPr>
      <w:ind w:left="720"/>
      <w:contextualSpacing/>
    </w:pPr>
  </w:style>
  <w:style w:type="paragraph" w:styleId="NormalWeb">
    <w:name w:val="Normal (Web)"/>
    <w:basedOn w:val="Normal"/>
    <w:uiPriority w:val="99"/>
    <w:unhideWhenUsed/>
    <w:rsid w:val="00620103"/>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l">
    <w:name w:val="il"/>
    <w:basedOn w:val="Fuentedeprrafopredeter"/>
    <w:rsid w:val="00620103"/>
  </w:style>
  <w:style w:type="character" w:customStyle="1" w:styleId="causale">
    <w:name w:val="causale"/>
    <w:basedOn w:val="Fuentedeprrafopredeter"/>
    <w:rsid w:val="001A151E"/>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pPr>
      <w:spacing w:after="0" w:line="240" w:lineRule="auto"/>
    </w:pPr>
    <w:tblPr>
      <w:tblStyleRowBandSize w:val="1"/>
      <w:tblStyleColBandSize w:val="1"/>
      <w:tblCellMar>
        <w:left w:w="115" w:type="dxa"/>
        <w:right w:w="115" w:type="dxa"/>
      </w:tblCellMar>
    </w:tblPr>
  </w:style>
  <w:style w:type="table" w:customStyle="1" w:styleId="aa">
    <w:basedOn w:val="TableNormal0"/>
    <w:pPr>
      <w:spacing w:after="0" w:line="240" w:lineRule="auto"/>
    </w:pPr>
    <w:tblPr>
      <w:tblStyleRowBandSize w:val="1"/>
      <w:tblStyleColBandSize w:val="1"/>
      <w:tblCellMar>
        <w:left w:w="115" w:type="dxa"/>
        <w:right w:w="115" w:type="dxa"/>
      </w:tblCellMar>
    </w:tblPr>
  </w:style>
  <w:style w:type="table" w:customStyle="1" w:styleId="ab">
    <w:basedOn w:val="TableNormal0"/>
    <w:pPr>
      <w:spacing w:after="0" w:line="240" w:lineRule="auto"/>
    </w:pPr>
    <w:tblPr>
      <w:tblStyleRowBandSize w:val="1"/>
      <w:tblStyleColBandSize w:val="1"/>
      <w:tblCellMar>
        <w:left w:w="115" w:type="dxa"/>
        <w:right w:w="115" w:type="dxa"/>
      </w:tblCellMar>
    </w:tblPr>
  </w:style>
  <w:style w:type="table" w:customStyle="1" w:styleId="ac">
    <w:basedOn w:val="TableNormal0"/>
    <w:pPr>
      <w:spacing w:after="0" w:line="240" w:lineRule="auto"/>
    </w:pPr>
    <w:tblPr>
      <w:tblStyleRowBandSize w:val="1"/>
      <w:tblStyleColBandSize w:val="1"/>
      <w:tblCellMar>
        <w:left w:w="115" w:type="dxa"/>
        <w:right w:w="115" w:type="dxa"/>
      </w:tblCellMar>
    </w:tblPr>
  </w:style>
  <w:style w:type="table" w:customStyle="1" w:styleId="ad">
    <w:basedOn w:val="TableNormal0"/>
    <w:pPr>
      <w:spacing w:after="0" w:line="240" w:lineRule="auto"/>
    </w:pPr>
    <w:tblPr>
      <w:tblStyleRowBandSize w:val="1"/>
      <w:tblStyleColBandSize w:val="1"/>
      <w:tblCellMar>
        <w:left w:w="115" w:type="dxa"/>
        <w:right w:w="115" w:type="dxa"/>
      </w:tblCellMar>
    </w:tblPr>
  </w:style>
  <w:style w:type="table" w:customStyle="1" w:styleId="ae">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Lk-UeoL5ndJ6EN6E4IgUCmd27-1mO6vO/ed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4wjhTsVBgXOcIp7T9l8DVHcMRw==">CgMxLjAyCGguZ2pkZ3hzMgloLjMwajB6bGw4AHIhMXdBV2Q5UzIzNXdLN2g3dV9PZnpJa0FTOUZGdVlyTnQw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3091</Words>
  <Characters>17619</Characters>
  <Application>Microsoft Office Word</Application>
  <DocSecurity>0</DocSecurity>
  <Lines>146</Lines>
  <Paragraphs>41</Paragraphs>
  <ScaleCrop>false</ScaleCrop>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VOLANDO VIAJES 4</cp:lastModifiedBy>
  <cp:revision>2</cp:revision>
  <dcterms:created xsi:type="dcterms:W3CDTF">2024-06-12T21:17:00Z</dcterms:created>
  <dcterms:modified xsi:type="dcterms:W3CDTF">2024-09-16T16:32:00Z</dcterms:modified>
</cp:coreProperties>
</file>