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F77" w:rsidRDefault="000A35BD">
      <w:pPr>
        <w:pBdr>
          <w:top w:val="nil"/>
          <w:left w:val="nil"/>
          <w:bottom w:val="nil"/>
          <w:right w:val="nil"/>
          <w:between w:val="nil"/>
        </w:pBdr>
        <w:spacing w:after="0" w:line="276"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Europa Green (de Londres a Roma)</w:t>
      </w:r>
    </w:p>
    <w:p w:rsidR="00B60F77" w:rsidRDefault="000A35B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 días / 15 noches</w:t>
      </w:r>
    </w:p>
    <w:p w:rsidR="00B60F77" w:rsidRDefault="000A35BD">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70AD47"/>
        </w:rPr>
        <w:t xml:space="preserve">USD 1.355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Visitando:</w:t>
      </w:r>
      <w:r>
        <w:rPr>
          <w:rFonts w:ascii="Times New Roman" w:eastAsia="Times New Roman" w:hAnsi="Times New Roman" w:cs="Times New Roman"/>
          <w:color w:val="000000"/>
          <w:sz w:val="24"/>
          <w:szCs w:val="24"/>
        </w:rPr>
        <w:t xml:space="preserve">   Londres - París - Brujas - Ámsterdam – Colonia - Rin - Frankfurt - </w:t>
      </w:r>
      <w:proofErr w:type="spellStart"/>
      <w:r>
        <w:rPr>
          <w:rFonts w:ascii="Times New Roman" w:eastAsia="Times New Roman" w:hAnsi="Times New Roman" w:cs="Times New Roman"/>
          <w:color w:val="000000"/>
          <w:sz w:val="24"/>
          <w:szCs w:val="24"/>
        </w:rPr>
        <w:t>Rotemburgo</w:t>
      </w:r>
      <w:proofErr w:type="spellEnd"/>
      <w:r>
        <w:rPr>
          <w:rFonts w:ascii="Times New Roman" w:eastAsia="Times New Roman" w:hAnsi="Times New Roman" w:cs="Times New Roman"/>
          <w:color w:val="000000"/>
          <w:sz w:val="24"/>
          <w:szCs w:val="24"/>
        </w:rPr>
        <w:t xml:space="preserve"> – Praga - Múnich – Innsbruck - Verona - Venecia – Roma</w:t>
      </w:r>
    </w:p>
    <w:p w:rsidR="00B60F77" w:rsidRDefault="000A35B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noProof/>
          <w:color w:val="000000"/>
          <w:lang w:val="en-US"/>
        </w:rPr>
        <w:drawing>
          <wp:inline distT="0" distB="0" distL="0" distR="0">
            <wp:extent cx="5883115" cy="3839783"/>
            <wp:effectExtent l="0" t="0" r="0" b="0"/>
            <wp:docPr id="7" name="image2.jpg" descr="Mapa mapa-green-londres-roma"/>
            <wp:cNvGraphicFramePr/>
            <a:graphic xmlns:a="http://schemas.openxmlformats.org/drawingml/2006/main">
              <a:graphicData uri="http://schemas.openxmlformats.org/drawingml/2006/picture">
                <pic:pic xmlns:pic="http://schemas.openxmlformats.org/drawingml/2006/picture">
                  <pic:nvPicPr>
                    <pic:cNvPr id="0" name="image2.jpg" descr="Mapa mapa-green-londres-roma"/>
                    <pic:cNvPicPr preferRelativeResize="0"/>
                  </pic:nvPicPr>
                  <pic:blipFill>
                    <a:blip r:embed="rId8"/>
                    <a:srcRect/>
                    <a:stretch>
                      <a:fillRect/>
                    </a:stretch>
                  </pic:blipFill>
                  <pic:spPr>
                    <a:xfrm>
                      <a:off x="0" y="0"/>
                      <a:ext cx="5883115" cy="3839783"/>
                    </a:xfrm>
                    <a:prstGeom prst="rect">
                      <a:avLst/>
                    </a:prstGeom>
                    <a:ln/>
                  </pic:spPr>
                </pic:pic>
              </a:graphicData>
            </a:graphic>
          </wp:inline>
        </w:drawing>
      </w:r>
    </w:p>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ITINERARIO DE VUELO</w:t>
      </w:r>
    </w:p>
    <w:p w:rsidR="00B60F77" w:rsidRDefault="00B60F7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 COLOMBIA • LONDRES (domingo)</w:t>
      </w:r>
    </w:p>
    <w:p w:rsidR="00B60F77" w:rsidRDefault="000A35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Embarque en vuelo (no incluido) intercontinental hacia </w:t>
      </w:r>
      <w:r>
        <w:rPr>
          <w:rFonts w:ascii="Times New Roman" w:eastAsia="Times New Roman" w:hAnsi="Times New Roman" w:cs="Times New Roman"/>
          <w:b/>
        </w:rPr>
        <w:t>Londre</w:t>
      </w:r>
      <w:r>
        <w:rPr>
          <w:rFonts w:ascii="Times New Roman" w:eastAsia="Times New Roman" w:hAnsi="Times New Roman" w:cs="Times New Roman"/>
          <w:b/>
        </w:rPr>
        <w:t>s</w:t>
      </w:r>
      <w:r>
        <w:rPr>
          <w:rFonts w:ascii="Times New Roman" w:eastAsia="Times New Roman" w:hAnsi="Times New Roman" w:cs="Times New Roman"/>
        </w:rPr>
        <w:t xml:space="preserve">. Noche a bordo. </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2: LONDRES (lunes)</w:t>
      </w:r>
    </w:p>
    <w:p w:rsidR="00B60F77" w:rsidRDefault="000A35BD">
      <w:pPr>
        <w:spacing w:after="0" w:line="240" w:lineRule="auto"/>
        <w:rPr>
          <w:rFonts w:ascii="Times New Roman" w:eastAsia="Times New Roman" w:hAnsi="Times New Roman" w:cs="Times New Roman"/>
        </w:rPr>
      </w:pPr>
      <w:r>
        <w:rPr>
          <w:rFonts w:ascii="Times New Roman" w:eastAsia="Times New Roman" w:hAnsi="Times New Roman" w:cs="Times New Roman"/>
        </w:rPr>
        <w:t>Llegada al aeropuerto de Londres. Traslado al hotel. Alojamiento.</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3: LONDRES (martes)</w:t>
      </w:r>
    </w:p>
    <w:p w:rsidR="00B60F77" w:rsidRDefault="000A35BD">
      <w:pPr>
        <w:spacing w:after="0"/>
        <w:jc w:val="both"/>
        <w:rPr>
          <w:rFonts w:ascii="Times New Roman" w:eastAsia="Times New Roman" w:hAnsi="Times New Roman" w:cs="Times New Roman"/>
        </w:rPr>
      </w:pPr>
      <w:r>
        <w:rPr>
          <w:rFonts w:ascii="Times New Roman" w:eastAsia="Times New Roman" w:hAnsi="Times New Roman" w:cs="Times New Roman"/>
        </w:rPr>
        <w:t xml:space="preserve">Desayuno y recorrido por la ciudad donde conoceremos las principales avenidas, plazas y monumentos. Descubriremos lugares como </w:t>
      </w:r>
      <w:r>
        <w:rPr>
          <w:rFonts w:ascii="Times New Roman" w:eastAsia="Times New Roman" w:hAnsi="Times New Roman" w:cs="Times New Roman"/>
          <w:b/>
        </w:rPr>
        <w:t>Hyde Park</w:t>
      </w:r>
      <w:r>
        <w:rPr>
          <w:rFonts w:ascii="Times New Roman" w:eastAsia="Times New Roman" w:hAnsi="Times New Roman" w:cs="Times New Roman"/>
        </w:rPr>
        <w:t xml:space="preserve">, </w:t>
      </w:r>
      <w:r>
        <w:rPr>
          <w:rFonts w:ascii="Times New Roman" w:eastAsia="Times New Roman" w:hAnsi="Times New Roman" w:cs="Times New Roman"/>
          <w:b/>
        </w:rPr>
        <w:t>Kensington</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Piccadilly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Circus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b/>
        </w:rPr>
        <w:t>Regent</w:t>
      </w:r>
      <w:proofErr w:type="spellEnd"/>
      <w:r>
        <w:rPr>
          <w:rFonts w:ascii="Times New Roman" w:eastAsia="Times New Roman" w:hAnsi="Times New Roman" w:cs="Times New Roman"/>
          <w:b/>
        </w:rPr>
        <w:t xml:space="preserve"> St.</w:t>
      </w:r>
      <w:r>
        <w:rPr>
          <w:rFonts w:ascii="Times New Roman" w:eastAsia="Times New Roman" w:hAnsi="Times New Roman" w:cs="Times New Roman"/>
        </w:rPr>
        <w:t xml:space="preserve">, </w:t>
      </w:r>
      <w:r>
        <w:rPr>
          <w:rFonts w:ascii="Times New Roman" w:eastAsia="Times New Roman" w:hAnsi="Times New Roman" w:cs="Times New Roman"/>
          <w:b/>
        </w:rPr>
        <w:t>Oxford St.</w:t>
      </w:r>
      <w:r>
        <w:rPr>
          <w:rFonts w:ascii="Times New Roman" w:eastAsia="Times New Roman" w:hAnsi="Times New Roman" w:cs="Times New Roman"/>
        </w:rPr>
        <w:t xml:space="preserve">, el </w:t>
      </w:r>
      <w:r>
        <w:rPr>
          <w:rFonts w:ascii="Times New Roman" w:eastAsia="Times New Roman" w:hAnsi="Times New Roman" w:cs="Times New Roman"/>
          <w:b/>
        </w:rPr>
        <w:t xml:space="preserve">Parlamento </w:t>
      </w:r>
      <w:r>
        <w:rPr>
          <w:rFonts w:ascii="Times New Roman" w:eastAsia="Times New Roman" w:hAnsi="Times New Roman" w:cs="Times New Roman"/>
        </w:rPr>
        <w:t xml:space="preserve">con su famoso </w:t>
      </w:r>
      <w:r>
        <w:rPr>
          <w:rFonts w:ascii="Times New Roman" w:eastAsia="Times New Roman" w:hAnsi="Times New Roman" w:cs="Times New Roman"/>
          <w:b/>
        </w:rPr>
        <w:t>Big Ben</w:t>
      </w:r>
      <w:r>
        <w:rPr>
          <w:rFonts w:ascii="Times New Roman" w:eastAsia="Times New Roman" w:hAnsi="Times New Roman" w:cs="Times New Roman"/>
        </w:rPr>
        <w:t xml:space="preserve">, en el </w:t>
      </w:r>
      <w:r>
        <w:rPr>
          <w:rFonts w:ascii="Times New Roman" w:eastAsia="Times New Roman" w:hAnsi="Times New Roman" w:cs="Times New Roman"/>
          <w:b/>
        </w:rPr>
        <w:t xml:space="preserve">Palacio de Buckingham </w:t>
      </w:r>
      <w:r>
        <w:rPr>
          <w:rFonts w:ascii="Times New Roman" w:eastAsia="Times New Roman" w:hAnsi="Times New Roman" w:cs="Times New Roman"/>
        </w:rPr>
        <w:t xml:space="preserve">asistiremos al famoso cambio de la Guardia Real (si se realiza y/o el tiempo lo permite). Descubriremos diferentes puentes de la ciudad y la </w:t>
      </w:r>
      <w:r>
        <w:rPr>
          <w:rFonts w:ascii="Times New Roman" w:eastAsia="Times New Roman" w:hAnsi="Times New Roman" w:cs="Times New Roman"/>
          <w:b/>
        </w:rPr>
        <w:t>Abadía de Westminster</w:t>
      </w:r>
      <w:r>
        <w:rPr>
          <w:rFonts w:ascii="Times New Roman" w:eastAsia="Times New Roman" w:hAnsi="Times New Roman" w:cs="Times New Roman"/>
        </w:rPr>
        <w:t xml:space="preserve">. Tarde libre. Recomendaremos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Este d</w:t>
      </w:r>
      <w:r>
        <w:rPr>
          <w:rFonts w:ascii="Times New Roman" w:eastAsia="Times New Roman" w:hAnsi="Times New Roman" w:cs="Times New Roman"/>
          <w:b/>
        </w:rPr>
        <w:t>e Londres,</w:t>
      </w:r>
      <w:r>
        <w:rPr>
          <w:rFonts w:ascii="Times New Roman" w:eastAsia="Times New Roman" w:hAnsi="Times New Roman" w:cs="Times New Roman"/>
        </w:rPr>
        <w:t xml:space="preserve"> barrio financiero. Cruzaremos </w:t>
      </w:r>
      <w:r>
        <w:rPr>
          <w:rFonts w:ascii="Times New Roman" w:eastAsia="Times New Roman" w:hAnsi="Times New Roman" w:cs="Times New Roman"/>
        </w:rPr>
        <w:lastRenderedPageBreak/>
        <w:t xml:space="preserve">el </w:t>
      </w:r>
      <w:r>
        <w:rPr>
          <w:rFonts w:ascii="Times New Roman" w:eastAsia="Times New Roman" w:hAnsi="Times New Roman" w:cs="Times New Roman"/>
          <w:b/>
        </w:rPr>
        <w:t>Puente de Londres</w:t>
      </w:r>
      <w:r>
        <w:rPr>
          <w:rFonts w:ascii="Times New Roman" w:eastAsia="Times New Roman" w:hAnsi="Times New Roman" w:cs="Times New Roman"/>
        </w:rPr>
        <w:t xml:space="preserve">, conoceremos el Támesis y descubriremos la transformación de esta parte de la ciudad. Alojamiento. </w:t>
      </w:r>
    </w:p>
    <w:p w:rsidR="00B60F77" w:rsidRDefault="00B60F77">
      <w:pPr>
        <w:spacing w:after="0" w:line="240" w:lineRule="auto"/>
        <w:rPr>
          <w:rFonts w:ascii="Times New Roman" w:eastAsia="Times New Roman" w:hAnsi="Times New Roman" w:cs="Times New Roman"/>
        </w:rPr>
      </w:pPr>
    </w:p>
    <w:p w:rsidR="00B60F77" w:rsidRDefault="000A35BD">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DÍA 4: LONDRES • PARÍS (miércoles) 470 km</w:t>
      </w:r>
    </w:p>
    <w:p w:rsidR="00B60F77" w:rsidRDefault="000A35BD">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el puerto de </w:t>
      </w:r>
      <w:r>
        <w:rPr>
          <w:rFonts w:ascii="Times New Roman" w:eastAsia="Times New Roman" w:hAnsi="Times New Roman" w:cs="Times New Roman"/>
          <w:b/>
        </w:rPr>
        <w:t>Dover</w:t>
      </w:r>
      <w:r>
        <w:rPr>
          <w:rFonts w:ascii="Times New Roman" w:eastAsia="Times New Roman" w:hAnsi="Times New Roman" w:cs="Times New Roman"/>
        </w:rPr>
        <w:t xml:space="preserve"> para emb</w:t>
      </w:r>
      <w:r>
        <w:rPr>
          <w:rFonts w:ascii="Times New Roman" w:eastAsia="Times New Roman" w:hAnsi="Times New Roman" w:cs="Times New Roman"/>
        </w:rPr>
        <w:t xml:space="preserve">arcar en el ferry y después de 75 minutos de travesía llegar al puerto de Calais. Desembarque y continuación a </w:t>
      </w:r>
      <w:r>
        <w:rPr>
          <w:rFonts w:ascii="Times New Roman" w:eastAsia="Times New Roman" w:hAnsi="Times New Roman" w:cs="Times New Roman"/>
          <w:b/>
        </w:rPr>
        <w:t>París</w:t>
      </w:r>
      <w:r>
        <w:rPr>
          <w:rFonts w:ascii="Times New Roman" w:eastAsia="Times New Roman" w:hAnsi="Times New Roman" w:cs="Times New Roman"/>
        </w:rPr>
        <w:t xml:space="preserve">. Llegada y alojamiento. Por la noche realizaremos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para navegar en un crucero por el </w:t>
      </w:r>
      <w:r>
        <w:rPr>
          <w:rFonts w:ascii="Times New Roman" w:eastAsia="Times New Roman" w:hAnsi="Times New Roman" w:cs="Times New Roman"/>
          <w:b/>
        </w:rPr>
        <w:t>río Sena</w:t>
      </w:r>
      <w:r>
        <w:rPr>
          <w:rFonts w:ascii="Times New Roman" w:eastAsia="Times New Roman" w:hAnsi="Times New Roman" w:cs="Times New Roman"/>
        </w:rPr>
        <w:t>, continuando con un re</w:t>
      </w:r>
      <w:r>
        <w:rPr>
          <w:rFonts w:ascii="Times New Roman" w:eastAsia="Times New Roman" w:hAnsi="Times New Roman" w:cs="Times New Roman"/>
        </w:rPr>
        <w:t xml:space="preserve">corrido completo de </w:t>
      </w:r>
      <w:r>
        <w:rPr>
          <w:rFonts w:ascii="Times New Roman" w:eastAsia="Times New Roman" w:hAnsi="Times New Roman" w:cs="Times New Roman"/>
          <w:b/>
        </w:rPr>
        <w:t>París iluminado</w:t>
      </w:r>
      <w:r>
        <w:rPr>
          <w:rFonts w:ascii="Times New Roman" w:eastAsia="Times New Roman" w:hAnsi="Times New Roman" w:cs="Times New Roman"/>
        </w:rPr>
        <w:t xml:space="preserve">, una visita única en el mundo. Descubriremos París desde el río y disfrutaremos de la impresionante iluminación de sus monumentos: el Ayuntamiento, los Inválidos, el Arco del Triunfo, la Ópera, la </w:t>
      </w:r>
      <w:r>
        <w:rPr>
          <w:rFonts w:ascii="Times New Roman" w:eastAsia="Times New Roman" w:hAnsi="Times New Roman" w:cs="Times New Roman"/>
          <w:b/>
        </w:rPr>
        <w:t>Torre Eiffel</w:t>
      </w:r>
      <w:r>
        <w:rPr>
          <w:rFonts w:ascii="Times New Roman" w:eastAsia="Times New Roman" w:hAnsi="Times New Roman" w:cs="Times New Roman"/>
        </w:rPr>
        <w:t xml:space="preserve"> y los Camp</w:t>
      </w:r>
      <w:r>
        <w:rPr>
          <w:rFonts w:ascii="Times New Roman" w:eastAsia="Times New Roman" w:hAnsi="Times New Roman" w:cs="Times New Roman"/>
        </w:rPr>
        <w:t>os Elíseos, entre otros. Realmente un espectáculo inolvidable.</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5: PARÍS (jueves)</w:t>
      </w:r>
    </w:p>
    <w:p w:rsidR="00B60F77" w:rsidRDefault="000A35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Después del desayuno saldremos a recorrer la “</w:t>
      </w:r>
      <w:r>
        <w:rPr>
          <w:rFonts w:ascii="Times New Roman" w:eastAsia="Times New Roman" w:hAnsi="Times New Roman" w:cs="Times New Roman"/>
          <w:b/>
        </w:rPr>
        <w:t>Ciudad del Amor</w:t>
      </w:r>
      <w:r>
        <w:rPr>
          <w:rFonts w:ascii="Times New Roman" w:eastAsia="Times New Roman" w:hAnsi="Times New Roman" w:cs="Times New Roman"/>
        </w:rPr>
        <w:t>”, pasando por la Avenida de los Campos Elíseos, la Plaza de la Concordia, el Arco del Triunfo, la Asamblea N</w:t>
      </w:r>
      <w:r>
        <w:rPr>
          <w:rFonts w:ascii="Times New Roman" w:eastAsia="Times New Roman" w:hAnsi="Times New Roman" w:cs="Times New Roman"/>
        </w:rPr>
        <w:t xml:space="preserve">acional, la Ópera, el Museo del Louvre, los Inválidos, el Campo de Marte, la Torre Eiffel, etc. Por la tarde, excursión </w:t>
      </w:r>
      <w:r>
        <w:rPr>
          <w:rFonts w:ascii="Times New Roman" w:eastAsia="Times New Roman" w:hAnsi="Times New Roman" w:cs="Times New Roman"/>
          <w:b/>
        </w:rPr>
        <w:t>(opcional)</w:t>
      </w:r>
      <w:r>
        <w:rPr>
          <w:rFonts w:ascii="Times New Roman" w:eastAsia="Times New Roman" w:hAnsi="Times New Roman" w:cs="Times New Roman"/>
        </w:rPr>
        <w:t xml:space="preserve"> a </w:t>
      </w:r>
      <w:proofErr w:type="spellStart"/>
      <w:r>
        <w:rPr>
          <w:rFonts w:ascii="Times New Roman" w:eastAsia="Times New Roman" w:hAnsi="Times New Roman" w:cs="Times New Roman"/>
          <w:b/>
        </w:rPr>
        <w:t>Montmartre</w:t>
      </w:r>
      <w:proofErr w:type="spellEnd"/>
      <w:r>
        <w:rPr>
          <w:rFonts w:ascii="Times New Roman" w:eastAsia="Times New Roman" w:hAnsi="Times New Roman" w:cs="Times New Roman"/>
          <w:b/>
        </w:rPr>
        <w:t>,</w:t>
      </w:r>
      <w:r>
        <w:rPr>
          <w:rFonts w:ascii="Times New Roman" w:eastAsia="Times New Roman" w:hAnsi="Times New Roman" w:cs="Times New Roman"/>
        </w:rPr>
        <w:t xml:space="preserve"> conocido como el “</w:t>
      </w:r>
      <w:r>
        <w:rPr>
          <w:rFonts w:ascii="Times New Roman" w:eastAsia="Times New Roman" w:hAnsi="Times New Roman" w:cs="Times New Roman"/>
          <w:b/>
        </w:rPr>
        <w:t>Barrio de los Pintores</w:t>
      </w:r>
      <w:r>
        <w:rPr>
          <w:rFonts w:ascii="Times New Roman" w:eastAsia="Times New Roman" w:hAnsi="Times New Roman" w:cs="Times New Roman"/>
        </w:rPr>
        <w:t>” por ser la cuna de los impresionistas. Sus callejuelas albergan desde</w:t>
      </w:r>
      <w:r>
        <w:rPr>
          <w:rFonts w:ascii="Times New Roman" w:eastAsia="Times New Roman" w:hAnsi="Times New Roman" w:cs="Times New Roman"/>
        </w:rPr>
        <w:t xml:space="preserve"> los más antiguos cabarets hasta la Basílica del Sagrado Corazón de Jesús. A continuación, realizaremos un paseo por el </w:t>
      </w:r>
      <w:r>
        <w:rPr>
          <w:rFonts w:ascii="Times New Roman" w:eastAsia="Times New Roman" w:hAnsi="Times New Roman" w:cs="Times New Roman"/>
          <w:b/>
        </w:rPr>
        <w:t>Barrio Latino</w:t>
      </w:r>
      <w:r>
        <w:rPr>
          <w:rFonts w:ascii="Times New Roman" w:eastAsia="Times New Roman" w:hAnsi="Times New Roman" w:cs="Times New Roman"/>
        </w:rPr>
        <w:t xml:space="preserve">. Tendremos una vista de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donde entenderemos el porqué de su importancia mundial. Alojamiento.</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ÍA 6: PARÍS (viernes)</w:t>
      </w:r>
    </w:p>
    <w:p w:rsidR="00B60F77" w:rsidRDefault="000A35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les recomendaremos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Palacio de Versalles</w:t>
      </w:r>
      <w:r>
        <w:rPr>
          <w:rFonts w:ascii="Times New Roman" w:eastAsia="Times New Roman" w:hAnsi="Times New Roman" w:cs="Times New Roman"/>
        </w:rPr>
        <w:t xml:space="preserve">. Realizaremos una visita interior de los aposentos reales (con </w:t>
      </w:r>
      <w:r>
        <w:rPr>
          <w:rFonts w:ascii="Times New Roman" w:eastAsia="Times New Roman" w:hAnsi="Times New Roman" w:cs="Times New Roman"/>
          <w:b/>
        </w:rPr>
        <w:t>entrada preferente</w:t>
      </w:r>
      <w:r>
        <w:rPr>
          <w:rFonts w:ascii="Times New Roman" w:eastAsia="Times New Roman" w:hAnsi="Times New Roman" w:cs="Times New Roman"/>
        </w:rPr>
        <w:t xml:space="preserve">). Descubriremos también los espectaculares </w:t>
      </w:r>
      <w:r>
        <w:rPr>
          <w:rFonts w:ascii="Times New Roman" w:eastAsia="Times New Roman" w:hAnsi="Times New Roman" w:cs="Times New Roman"/>
          <w:b/>
        </w:rPr>
        <w:t>Jardines de Palacio</w:t>
      </w:r>
      <w:r>
        <w:rPr>
          <w:rFonts w:ascii="Times New Roman" w:eastAsia="Times New Roman" w:hAnsi="Times New Roman" w:cs="Times New Roman"/>
        </w:rPr>
        <w:t xml:space="preserve">. </w:t>
      </w:r>
      <w:r>
        <w:rPr>
          <w:rFonts w:ascii="Times New Roman" w:eastAsia="Times New Roman" w:hAnsi="Times New Roman" w:cs="Times New Roman"/>
        </w:rPr>
        <w:t xml:space="preserve">Regreso a </w:t>
      </w:r>
      <w:r>
        <w:rPr>
          <w:rFonts w:ascii="Times New Roman" w:eastAsia="Times New Roman" w:hAnsi="Times New Roman" w:cs="Times New Roman"/>
          <w:b/>
        </w:rPr>
        <w:t>París</w:t>
      </w:r>
      <w:r>
        <w:rPr>
          <w:rFonts w:ascii="Times New Roman" w:eastAsia="Times New Roman" w:hAnsi="Times New Roman" w:cs="Times New Roman"/>
        </w:rPr>
        <w:t>. Alojamiento.</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7: PARÍS • BRUJAS • ÁMSTERDAM (sábado) 570 km</w:t>
      </w:r>
    </w:p>
    <w:p w:rsidR="00B60F77" w:rsidRDefault="000A35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Salida hacia </w:t>
      </w:r>
      <w:r>
        <w:rPr>
          <w:rFonts w:ascii="Times New Roman" w:eastAsia="Times New Roman" w:hAnsi="Times New Roman" w:cs="Times New Roman"/>
          <w:b/>
        </w:rPr>
        <w:t>Brujas</w:t>
      </w:r>
      <w:r>
        <w:rPr>
          <w:rFonts w:ascii="Times New Roman" w:eastAsia="Times New Roman" w:hAnsi="Times New Roman" w:cs="Times New Roman"/>
        </w:rPr>
        <w:t xml:space="preserve">, donde tendremos tiempo libre. Recomendaremos la visita </w:t>
      </w:r>
      <w:r>
        <w:rPr>
          <w:rFonts w:ascii="Times New Roman" w:eastAsia="Times New Roman" w:hAnsi="Times New Roman" w:cs="Times New Roman"/>
          <w:b/>
        </w:rPr>
        <w:t>(opcional)</w:t>
      </w:r>
      <w:r>
        <w:rPr>
          <w:rFonts w:ascii="Times New Roman" w:eastAsia="Times New Roman" w:hAnsi="Times New Roman" w:cs="Times New Roman"/>
        </w:rPr>
        <w:t xml:space="preserve"> de la ciudad, recorriendo el antiguo y nuevo Ayuntamiento, la Basílica de la S</w:t>
      </w:r>
      <w:r>
        <w:rPr>
          <w:rFonts w:ascii="Times New Roman" w:eastAsia="Times New Roman" w:hAnsi="Times New Roman" w:cs="Times New Roman"/>
        </w:rPr>
        <w:t xml:space="preserve">anta Sangre, la Catedral de El Salvador y el Lago del Amor. Continuaremos el viaje hacia </w:t>
      </w:r>
      <w:r>
        <w:rPr>
          <w:rFonts w:ascii="Times New Roman" w:eastAsia="Times New Roman" w:hAnsi="Times New Roman" w:cs="Times New Roman"/>
          <w:b/>
        </w:rPr>
        <w:t>Ámsterdam</w:t>
      </w:r>
      <w:r>
        <w:rPr>
          <w:rFonts w:ascii="Times New Roman" w:eastAsia="Times New Roman" w:hAnsi="Times New Roman" w:cs="Times New Roman"/>
        </w:rPr>
        <w:t>. Llegada y alojamiento.</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8: ÁMSTERDAM (domingo)</w:t>
      </w:r>
    </w:p>
    <w:p w:rsidR="00B60F77" w:rsidRDefault="000A35BD">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visita de la ciudad. Recorreremos el </w:t>
      </w:r>
      <w:r>
        <w:rPr>
          <w:rFonts w:ascii="Times New Roman" w:eastAsia="Times New Roman" w:hAnsi="Times New Roman" w:cs="Times New Roman"/>
          <w:b/>
          <w:color w:val="000000"/>
        </w:rPr>
        <w:t>puerto histórico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antiguo Barrio Judío con la Sinagoga portuguesa</w:t>
      </w:r>
      <w:r>
        <w:rPr>
          <w:rFonts w:ascii="Times New Roman" w:eastAsia="Times New Roman" w:hAnsi="Times New Roman" w:cs="Times New Roman"/>
          <w:color w:val="000000"/>
        </w:rPr>
        <w:t xml:space="preserve">, atravesaremos el río </w:t>
      </w:r>
      <w:proofErr w:type="spellStart"/>
      <w:r>
        <w:rPr>
          <w:rFonts w:ascii="Times New Roman" w:eastAsia="Times New Roman" w:hAnsi="Times New Roman" w:cs="Times New Roman"/>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rPr>
        <w:t>(opcional)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 los pueblos pesqueros de </w:t>
      </w: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Volendam</w:t>
      </w:r>
      <w:proofErr w:type="spellEnd"/>
      <w:r>
        <w:rPr>
          <w:rFonts w:ascii="Times New Roman" w:eastAsia="Times New Roman" w:hAnsi="Times New Roman" w:cs="Times New Roman"/>
          <w:color w:val="000000"/>
        </w:rPr>
        <w:t>, con una par</w:t>
      </w:r>
      <w:r>
        <w:rPr>
          <w:rFonts w:ascii="Times New Roman" w:eastAsia="Times New Roman" w:hAnsi="Times New Roman" w:cs="Times New Roman"/>
          <w:color w:val="000000"/>
        </w:rPr>
        <w:t>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9: ÁMSTERDAM • COLONIA • VALLE DEL RIN • FRANKFURT (lunes) 451 km</w:t>
      </w:r>
    </w:p>
    <w:p w:rsidR="00B60F77" w:rsidRDefault="000A35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A primera hora </w:t>
      </w:r>
      <w:r>
        <w:rPr>
          <w:rFonts w:ascii="Times New Roman" w:eastAsia="Times New Roman" w:hAnsi="Times New Roman" w:cs="Times New Roman"/>
        </w:rPr>
        <w:t xml:space="preserve">de la mañana, salida hacia </w:t>
      </w:r>
      <w:r>
        <w:rPr>
          <w:rFonts w:ascii="Times New Roman" w:eastAsia="Times New Roman" w:hAnsi="Times New Roman" w:cs="Times New Roman"/>
          <w:b/>
        </w:rPr>
        <w:t>Colonia</w:t>
      </w:r>
      <w:r>
        <w:rPr>
          <w:rFonts w:ascii="Times New Roman" w:eastAsia="Times New Roman" w:hAnsi="Times New Roman" w:cs="Times New Roman"/>
        </w:rPr>
        <w:t xml:space="preserve">. Tiempo libre. Continuaremos nuestro recorrido por el </w:t>
      </w:r>
      <w:r>
        <w:rPr>
          <w:rFonts w:ascii="Times New Roman" w:eastAsia="Times New Roman" w:hAnsi="Times New Roman" w:cs="Times New Roman"/>
          <w:b/>
        </w:rPr>
        <w:t>Valle del Rin</w:t>
      </w:r>
      <w:r>
        <w:rPr>
          <w:rFonts w:ascii="Times New Roman" w:eastAsia="Times New Roman" w:hAnsi="Times New Roman" w:cs="Times New Roman"/>
        </w:rPr>
        <w:t xml:space="preserve">, donde apreciaremos bellos paisajes con imponentes castillos germanos, así como la simbólica </w:t>
      </w:r>
      <w:r>
        <w:rPr>
          <w:rFonts w:ascii="Times New Roman" w:eastAsia="Times New Roman" w:hAnsi="Times New Roman" w:cs="Times New Roman"/>
          <w:b/>
        </w:rPr>
        <w:t xml:space="preserve">Roca de </w:t>
      </w:r>
      <w:proofErr w:type="spellStart"/>
      <w:r>
        <w:rPr>
          <w:rFonts w:ascii="Times New Roman" w:eastAsia="Times New Roman" w:hAnsi="Times New Roman" w:cs="Times New Roman"/>
          <w:b/>
        </w:rPr>
        <w:t>Loreley</w:t>
      </w:r>
      <w:proofErr w:type="spellEnd"/>
      <w:r>
        <w:rPr>
          <w:rFonts w:ascii="Times New Roman" w:eastAsia="Times New Roman" w:hAnsi="Times New Roman" w:cs="Times New Roman"/>
        </w:rPr>
        <w:t xml:space="preserve">. Llegada a </w:t>
      </w:r>
      <w:r>
        <w:rPr>
          <w:rFonts w:ascii="Times New Roman" w:eastAsia="Times New Roman" w:hAnsi="Times New Roman" w:cs="Times New Roman"/>
          <w:b/>
        </w:rPr>
        <w:t>Frankfurt</w:t>
      </w:r>
      <w:r>
        <w:rPr>
          <w:rFonts w:ascii="Times New Roman" w:eastAsia="Times New Roman" w:hAnsi="Times New Roman" w:cs="Times New Roman"/>
        </w:rPr>
        <w:t>. Alojamiento.</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10: FRANKFURT • ROTEMBURGO • PRAGA (martes) 555 km</w:t>
      </w:r>
    </w:p>
    <w:p w:rsidR="00B60F77" w:rsidRDefault="000A35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proofErr w:type="spellStart"/>
      <w:r>
        <w:rPr>
          <w:rFonts w:ascii="Times New Roman" w:eastAsia="Times New Roman" w:hAnsi="Times New Roman" w:cs="Times New Roman"/>
          <w:b/>
        </w:rPr>
        <w:t>Rotemburgo</w:t>
      </w:r>
      <w:proofErr w:type="spellEnd"/>
      <w:r>
        <w:rPr>
          <w:rFonts w:ascii="Times New Roman" w:eastAsia="Times New Roman" w:hAnsi="Times New Roman" w:cs="Times New Roman"/>
        </w:rPr>
        <w:t>, donde tendremos tiempo libre para disfrutar de esta espectacular ciudad medieval y uno de los iconos más destacados de la Ruta Romántica alemana. Más tarde, continua</w:t>
      </w:r>
      <w:r>
        <w:rPr>
          <w:rFonts w:ascii="Times New Roman" w:eastAsia="Times New Roman" w:hAnsi="Times New Roman" w:cs="Times New Roman"/>
        </w:rPr>
        <w:t xml:space="preserve">ción hasta </w:t>
      </w:r>
      <w:r>
        <w:rPr>
          <w:rFonts w:ascii="Times New Roman" w:eastAsia="Times New Roman" w:hAnsi="Times New Roman" w:cs="Times New Roman"/>
          <w:b/>
        </w:rPr>
        <w:t>Praga</w:t>
      </w:r>
      <w:r>
        <w:rPr>
          <w:rFonts w:ascii="Times New Roman" w:eastAsia="Times New Roman" w:hAnsi="Times New Roman" w:cs="Times New Roman"/>
        </w:rPr>
        <w:t>. Alojamiento.</w:t>
      </w: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DÍA 11: PRAGA (miércoles)</w:t>
      </w:r>
    </w:p>
    <w:p w:rsidR="00B60F77" w:rsidRDefault="000A35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paseo a pie por la zona del </w:t>
      </w:r>
      <w:r>
        <w:rPr>
          <w:rFonts w:ascii="Times New Roman" w:eastAsia="Times New Roman" w:hAnsi="Times New Roman" w:cs="Times New Roman"/>
          <w:b/>
        </w:rPr>
        <w:t xml:space="preserve">Castillo </w:t>
      </w:r>
      <w:r>
        <w:rPr>
          <w:rFonts w:ascii="Times New Roman" w:eastAsia="Times New Roman" w:hAnsi="Times New Roman" w:cs="Times New Roman"/>
        </w:rPr>
        <w:t xml:space="preserve">hasta llegar a la </w:t>
      </w:r>
      <w:r>
        <w:rPr>
          <w:rFonts w:ascii="Times New Roman" w:eastAsia="Times New Roman" w:hAnsi="Times New Roman" w:cs="Times New Roman"/>
          <w:b/>
        </w:rPr>
        <w:t>iglesia de Santa María de la Victoria</w:t>
      </w:r>
      <w:r>
        <w:rPr>
          <w:rFonts w:ascii="Times New Roman" w:eastAsia="Times New Roman" w:hAnsi="Times New Roman" w:cs="Times New Roman"/>
        </w:rPr>
        <w:t xml:space="preserve">, que alberga la imagen del </w:t>
      </w:r>
      <w:r>
        <w:rPr>
          <w:rFonts w:ascii="Times New Roman" w:eastAsia="Times New Roman" w:hAnsi="Times New Roman" w:cs="Times New Roman"/>
          <w:b/>
        </w:rPr>
        <w:t>Niño Jesús de Praga</w:t>
      </w:r>
      <w:r>
        <w:rPr>
          <w:rFonts w:ascii="Times New Roman" w:eastAsia="Times New Roman" w:hAnsi="Times New Roman" w:cs="Times New Roman"/>
        </w:rPr>
        <w:t xml:space="preserve">. Pasaremos por el </w:t>
      </w:r>
      <w:r>
        <w:rPr>
          <w:rFonts w:ascii="Times New Roman" w:eastAsia="Times New Roman" w:hAnsi="Times New Roman" w:cs="Times New Roman"/>
          <w:b/>
        </w:rPr>
        <w:t xml:space="preserve">Puente de Carlos </w:t>
      </w:r>
      <w:r>
        <w:rPr>
          <w:rFonts w:ascii="Times New Roman" w:eastAsia="Times New Roman" w:hAnsi="Times New Roman" w:cs="Times New Roman"/>
        </w:rPr>
        <w:t>y finalizare</w:t>
      </w:r>
      <w:r>
        <w:rPr>
          <w:rFonts w:ascii="Times New Roman" w:eastAsia="Times New Roman" w:hAnsi="Times New Roman" w:cs="Times New Roman"/>
        </w:rPr>
        <w:t xml:space="preserve">mos en la bella </w:t>
      </w:r>
      <w:r>
        <w:rPr>
          <w:rFonts w:ascii="Times New Roman" w:eastAsia="Times New Roman" w:hAnsi="Times New Roman" w:cs="Times New Roman"/>
          <w:b/>
        </w:rPr>
        <w:t xml:space="preserve">Plaza de la Ciudad Vieja </w:t>
      </w:r>
      <w:r>
        <w:rPr>
          <w:rFonts w:ascii="Times New Roman" w:eastAsia="Times New Roman" w:hAnsi="Times New Roman" w:cs="Times New Roman"/>
        </w:rPr>
        <w:t xml:space="preserve">con el famoso </w:t>
      </w:r>
      <w:r>
        <w:rPr>
          <w:rFonts w:ascii="Times New Roman" w:eastAsia="Times New Roman" w:hAnsi="Times New Roman" w:cs="Times New Roman"/>
          <w:b/>
        </w:rPr>
        <w:t>Reloj Astronómico</w:t>
      </w:r>
      <w:r>
        <w:rPr>
          <w:rFonts w:ascii="Times New Roman" w:eastAsia="Times New Roman" w:hAnsi="Times New Roman" w:cs="Times New Roman"/>
        </w:rPr>
        <w:t>. Alojamiento.</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12: PRAGA • MÚNICH (jueves) 382 km</w:t>
      </w:r>
    </w:p>
    <w:p w:rsidR="00B60F77" w:rsidRDefault="000A35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Múnich</w:t>
      </w:r>
      <w:r>
        <w:rPr>
          <w:rFonts w:ascii="Times New Roman" w:eastAsia="Times New Roman" w:hAnsi="Times New Roman" w:cs="Times New Roman"/>
        </w:rPr>
        <w:t xml:space="preserve">. A la llegada disfrutaremos de tiempo libre para recorrer la ciudad a nuestro ritmo. Tiempo libre </w:t>
      </w:r>
      <w:r>
        <w:rPr>
          <w:rFonts w:ascii="Times New Roman" w:eastAsia="Times New Roman" w:hAnsi="Times New Roman" w:cs="Times New Roman"/>
        </w:rPr>
        <w:t xml:space="preserve">y alojamiento. </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bookmarkStart w:id="0" w:name="_heading=h.30j0zll" w:colFirst="0" w:colLast="0"/>
      <w:bookmarkEnd w:id="0"/>
      <w:r>
        <w:rPr>
          <w:rFonts w:ascii="Times New Roman" w:eastAsia="Times New Roman" w:hAnsi="Times New Roman" w:cs="Times New Roman"/>
          <w:b/>
        </w:rPr>
        <w:t>DÍA 13: MÚNICH • INNSBRUCK • VERONA • VENECIA (viernes) 561 km</w:t>
      </w:r>
    </w:p>
    <w:p w:rsidR="00B60F77" w:rsidRDefault="000A35BD">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Desayuno y salida hacia la ciudad de </w:t>
      </w:r>
      <w:r>
        <w:rPr>
          <w:rFonts w:ascii="Times New Roman" w:eastAsia="Times New Roman" w:hAnsi="Times New Roman" w:cs="Times New Roman"/>
          <w:b/>
        </w:rPr>
        <w:t>Innsbruck</w:t>
      </w:r>
      <w:r>
        <w:rPr>
          <w:rFonts w:ascii="Times New Roman" w:eastAsia="Times New Roman" w:hAnsi="Times New Roman" w:cs="Times New Roman"/>
        </w:rPr>
        <w:t xml:space="preserve"> donde disfrutaremos de tiempo libre, para conocer el </w:t>
      </w:r>
      <w:r>
        <w:rPr>
          <w:rFonts w:ascii="Times New Roman" w:eastAsia="Times New Roman" w:hAnsi="Times New Roman" w:cs="Times New Roman"/>
          <w:b/>
        </w:rPr>
        <w:t>Tejadito de Oro</w:t>
      </w:r>
      <w:r>
        <w:rPr>
          <w:rFonts w:ascii="Times New Roman" w:eastAsia="Times New Roman" w:hAnsi="Times New Roman" w:cs="Times New Roman"/>
        </w:rPr>
        <w:t xml:space="preserve">, </w:t>
      </w:r>
      <w:r>
        <w:rPr>
          <w:rFonts w:ascii="Times New Roman" w:eastAsia="Times New Roman" w:hAnsi="Times New Roman" w:cs="Times New Roman"/>
          <w:b/>
        </w:rPr>
        <w:t xml:space="preserve">María </w:t>
      </w:r>
      <w:proofErr w:type="spellStart"/>
      <w:r>
        <w:rPr>
          <w:rFonts w:ascii="Times New Roman" w:eastAsia="Times New Roman" w:hAnsi="Times New Roman" w:cs="Times New Roman"/>
          <w:b/>
        </w:rPr>
        <w:t>Theresien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Strasse</w:t>
      </w:r>
      <w:proofErr w:type="spellEnd"/>
      <w:r>
        <w:rPr>
          <w:rFonts w:ascii="Times New Roman" w:eastAsia="Times New Roman" w:hAnsi="Times New Roman" w:cs="Times New Roman"/>
        </w:rPr>
        <w:t xml:space="preserve">, la </w:t>
      </w:r>
      <w:r>
        <w:rPr>
          <w:rFonts w:ascii="Times New Roman" w:eastAsia="Times New Roman" w:hAnsi="Times New Roman" w:cs="Times New Roman"/>
          <w:b/>
        </w:rPr>
        <w:t>Columna de Santa Ana,</w:t>
      </w:r>
      <w:r>
        <w:rPr>
          <w:rFonts w:ascii="Times New Roman" w:eastAsia="Times New Roman" w:hAnsi="Times New Roman" w:cs="Times New Roman"/>
        </w:rPr>
        <w:t xml:space="preserve"> etc. A continuación, salida hacia la frontera con Italia, llegaremos a la romántica y medieval ciudad de </w:t>
      </w:r>
      <w:r>
        <w:rPr>
          <w:rFonts w:ascii="Times New Roman" w:eastAsia="Times New Roman" w:hAnsi="Times New Roman" w:cs="Times New Roman"/>
          <w:b/>
        </w:rPr>
        <w:t>Verona</w:t>
      </w:r>
      <w:r>
        <w:rPr>
          <w:rFonts w:ascii="Times New Roman" w:eastAsia="Times New Roman" w:hAnsi="Times New Roman" w:cs="Times New Roman"/>
        </w:rPr>
        <w:t xml:space="preserve">, inmortalizada por la historia de Romeo y Julieta. Tiempo libre para dar un paseo y llegar hasta la </w:t>
      </w:r>
      <w:r>
        <w:rPr>
          <w:rFonts w:ascii="Times New Roman" w:eastAsia="Times New Roman" w:hAnsi="Times New Roman" w:cs="Times New Roman"/>
          <w:b/>
        </w:rPr>
        <w:t>Casa de Julieta</w:t>
      </w:r>
      <w:r>
        <w:rPr>
          <w:rFonts w:ascii="Times New Roman" w:eastAsia="Times New Roman" w:hAnsi="Times New Roman" w:cs="Times New Roman"/>
        </w:rPr>
        <w:t>. Posibilidad de realizar la</w:t>
      </w:r>
      <w:r>
        <w:rPr>
          <w:rFonts w:ascii="Times New Roman" w:eastAsia="Times New Roman" w:hAnsi="Times New Roman" w:cs="Times New Roman"/>
        </w:rPr>
        <w:t xml:space="preserve"> </w:t>
      </w:r>
      <w:r>
        <w:rPr>
          <w:rFonts w:ascii="Times New Roman" w:eastAsia="Times New Roman" w:hAnsi="Times New Roman" w:cs="Times New Roman"/>
          <w:b/>
        </w:rPr>
        <w:t>visita de la ciudad (opcional)</w:t>
      </w:r>
      <w:r>
        <w:rPr>
          <w:rFonts w:ascii="Times New Roman" w:eastAsia="Times New Roman" w:hAnsi="Times New Roman" w:cs="Times New Roman"/>
        </w:rPr>
        <w:t xml:space="preserve">. Más tarde, continuación a </w:t>
      </w:r>
      <w:r>
        <w:rPr>
          <w:rFonts w:ascii="Times New Roman" w:eastAsia="Times New Roman" w:hAnsi="Times New Roman" w:cs="Times New Roman"/>
          <w:b/>
        </w:rPr>
        <w:t>Venecia</w:t>
      </w:r>
      <w:r>
        <w:rPr>
          <w:rFonts w:ascii="Times New Roman" w:eastAsia="Times New Roman" w:hAnsi="Times New Roman" w:cs="Times New Roman"/>
        </w:rPr>
        <w:t>. Llegada y alojamiento</w:t>
      </w:r>
      <w:r>
        <w:rPr>
          <w:rFonts w:ascii="Times New Roman" w:eastAsia="Times New Roman" w:hAnsi="Times New Roman" w:cs="Times New Roman"/>
          <w:highlight w:val="white"/>
        </w:rPr>
        <w:t>.</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14: VENECIA • ROMA (sábado) 527 km</w:t>
      </w:r>
    </w:p>
    <w:p w:rsidR="00B60F77" w:rsidRDefault="000A35B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nos dejaremos maravillar por la ciudad de las 118 islas con sus más de 400 puentes. Recorreremos el </w:t>
      </w:r>
      <w:r>
        <w:rPr>
          <w:rFonts w:ascii="Times New Roman" w:eastAsia="Times New Roman" w:hAnsi="Times New Roman" w:cs="Times New Roman"/>
          <w:b/>
        </w:rPr>
        <w:t>Puen</w:t>
      </w:r>
      <w:r>
        <w:rPr>
          <w:rFonts w:ascii="Times New Roman" w:eastAsia="Times New Roman" w:hAnsi="Times New Roman" w:cs="Times New Roman"/>
          <w:b/>
        </w:rPr>
        <w:t xml:space="preserve">te de los Suspiros </w:t>
      </w:r>
      <w:r>
        <w:rPr>
          <w:rFonts w:ascii="Times New Roman" w:eastAsia="Times New Roman" w:hAnsi="Times New Roman" w:cs="Times New Roman"/>
        </w:rPr>
        <w:t xml:space="preserve">y la </w:t>
      </w:r>
      <w:r>
        <w:rPr>
          <w:rFonts w:ascii="Times New Roman" w:eastAsia="Times New Roman" w:hAnsi="Times New Roman" w:cs="Times New Roman"/>
          <w:b/>
        </w:rPr>
        <w:t>Plaza de San Marcos</w:t>
      </w:r>
      <w:r>
        <w:rPr>
          <w:rFonts w:ascii="Times New Roman" w:eastAsia="Times New Roman" w:hAnsi="Times New Roman" w:cs="Times New Roman"/>
        </w:rPr>
        <w:t xml:space="preserve">, con su incomparable escenario donde destaca la </w:t>
      </w:r>
      <w:r>
        <w:rPr>
          <w:rFonts w:ascii="Times New Roman" w:eastAsia="Times New Roman" w:hAnsi="Times New Roman" w:cs="Times New Roman"/>
          <w:b/>
        </w:rPr>
        <w:t>Basílica</w:t>
      </w:r>
      <w:r>
        <w:rPr>
          <w:rFonts w:ascii="Times New Roman" w:eastAsia="Times New Roman" w:hAnsi="Times New Roman" w:cs="Times New Roman"/>
        </w:rPr>
        <w:t xml:space="preserve">, joya de la arquitectura. Tiempo libre. Para los que gusten, organizaremos una </w:t>
      </w:r>
      <w:r>
        <w:rPr>
          <w:rFonts w:ascii="Times New Roman" w:eastAsia="Times New Roman" w:hAnsi="Times New Roman" w:cs="Times New Roman"/>
          <w:b/>
        </w:rPr>
        <w:t>serenata musical en góndolas (opcional)</w:t>
      </w:r>
      <w:r>
        <w:rPr>
          <w:rFonts w:ascii="Times New Roman" w:eastAsia="Times New Roman" w:hAnsi="Times New Roman" w:cs="Times New Roman"/>
        </w:rPr>
        <w:t xml:space="preserve">. Continuación hacia </w:t>
      </w:r>
      <w:r>
        <w:rPr>
          <w:rFonts w:ascii="Times New Roman" w:eastAsia="Times New Roman" w:hAnsi="Times New Roman" w:cs="Times New Roman"/>
          <w:b/>
        </w:rPr>
        <w:t>Roma</w:t>
      </w:r>
      <w:r>
        <w:rPr>
          <w:rFonts w:ascii="Times New Roman" w:eastAsia="Times New Roman" w:hAnsi="Times New Roman" w:cs="Times New Roman"/>
        </w:rPr>
        <w:t>. Alojamient</w:t>
      </w:r>
      <w:r>
        <w:rPr>
          <w:rFonts w:ascii="Times New Roman" w:eastAsia="Times New Roman" w:hAnsi="Times New Roman" w:cs="Times New Roman"/>
        </w:rPr>
        <w:t>o.</w:t>
      </w:r>
    </w:p>
    <w:p w:rsidR="00B60F77" w:rsidRDefault="00B60F77">
      <w:pPr>
        <w:spacing w:after="0" w:line="240" w:lineRule="auto"/>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15: ROMA (domingo)</w:t>
      </w:r>
    </w:p>
    <w:p w:rsidR="00B60F77" w:rsidRDefault="000A35B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completa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xml:space="preserve">. Alojamiento.  </w:t>
      </w:r>
    </w:p>
    <w:p w:rsidR="00B60F77" w:rsidRDefault="00B60F77">
      <w:pPr>
        <w:spacing w:after="0" w:line="240" w:lineRule="auto"/>
        <w:rPr>
          <w:rFonts w:ascii="Times New Roman" w:eastAsia="Times New Roman" w:hAnsi="Times New Roman" w:cs="Times New Roman"/>
          <w:b/>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16: ROMA (lunes)</w:t>
      </w:r>
    </w:p>
    <w:p w:rsidR="00B60F77" w:rsidRDefault="000A35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Después del desayuno realizaremos la visita de la ciudad. Admiraremos la inconfundible figura del Anfiteatro Flavio, más conocido como “</w:t>
      </w:r>
      <w:r>
        <w:rPr>
          <w:rFonts w:ascii="Times New Roman" w:eastAsia="Times New Roman" w:hAnsi="Times New Roman" w:cs="Times New Roman"/>
          <w:b/>
        </w:rPr>
        <w:t>El Coliseo</w:t>
      </w:r>
      <w:r>
        <w:rPr>
          <w:rFonts w:ascii="Times New Roman" w:eastAsia="Times New Roman" w:hAnsi="Times New Roman" w:cs="Times New Roman"/>
        </w:rPr>
        <w:t>”. Pasaremos también por el Circo Máximo y la Basílica patriarcal de Santa María la Mayor. A continuación, atr</w:t>
      </w:r>
      <w:r>
        <w:rPr>
          <w:rFonts w:ascii="Times New Roman" w:eastAsia="Times New Roman" w:hAnsi="Times New Roman" w:cs="Times New Roman"/>
        </w:rPr>
        <w:t xml:space="preserve">avesando el río Tíber, llegaremos al </w:t>
      </w:r>
      <w:r>
        <w:rPr>
          <w:rFonts w:ascii="Times New Roman" w:eastAsia="Times New Roman" w:hAnsi="Times New Roman" w:cs="Times New Roman"/>
          <w:b/>
        </w:rPr>
        <w:t>Vaticano</w:t>
      </w:r>
      <w:r>
        <w:rPr>
          <w:rFonts w:ascii="Times New Roman" w:eastAsia="Times New Roman" w:hAnsi="Times New Roman" w:cs="Times New Roman"/>
        </w:rPr>
        <w:t xml:space="preserv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w:t>
      </w:r>
      <w:r>
        <w:rPr>
          <w:rFonts w:ascii="Times New Roman" w:eastAsia="Times New Roman" w:hAnsi="Times New Roman" w:cs="Times New Roman"/>
        </w:rPr>
        <w:t>los Museos Vaticanos (con entrada preferente) hasta llegar a la Capilla Sixtina. Admiraremos los dos momentos de Miguel Ángel: la Bóveda (con 33 años) y El Juicio Final (ya con 60 años). Continuaremos hacia la Basílica de San Pedro y, estando en el interio</w:t>
      </w:r>
      <w:r>
        <w:rPr>
          <w:rFonts w:ascii="Times New Roman" w:eastAsia="Times New Roman" w:hAnsi="Times New Roman" w:cs="Times New Roman"/>
        </w:rPr>
        <w:t xml:space="preserve">r, comprenderemos su grandiosidad. Nos recibirá Miguel Ángel, en este caso como escultor, con La Piedad. No estará ausente el gran maestro </w:t>
      </w:r>
      <w:proofErr w:type="spellStart"/>
      <w:r>
        <w:rPr>
          <w:rFonts w:ascii="Times New Roman" w:eastAsia="Times New Roman" w:hAnsi="Times New Roman" w:cs="Times New Roman"/>
        </w:rPr>
        <w:t>Bernini</w:t>
      </w:r>
      <w:proofErr w:type="spellEnd"/>
      <w:r>
        <w:rPr>
          <w:rFonts w:ascii="Times New Roman" w:eastAsia="Times New Roman" w:hAnsi="Times New Roman" w:cs="Times New Roman"/>
        </w:rPr>
        <w:t xml:space="preserve"> y su famoso Baldaquino en el Altar Mayor, protegido por la obra cumbre de Miguel Ángel, ahora como arquitecto</w:t>
      </w:r>
      <w:r>
        <w:rPr>
          <w:rFonts w:ascii="Times New Roman" w:eastAsia="Times New Roman" w:hAnsi="Times New Roman" w:cs="Times New Roman"/>
        </w:rPr>
        <w:t xml:space="preserve">, la enorme </w:t>
      </w:r>
      <w:r>
        <w:rPr>
          <w:rFonts w:ascii="Times New Roman" w:eastAsia="Times New Roman" w:hAnsi="Times New Roman" w:cs="Times New Roman"/>
          <w:b/>
        </w:rPr>
        <w:t>Cúpula de la Basílica</w:t>
      </w:r>
      <w:r>
        <w:rPr>
          <w:rFonts w:ascii="Times New Roman" w:eastAsia="Times New Roman" w:hAnsi="Times New Roman" w:cs="Times New Roman"/>
        </w:rPr>
        <w:t xml:space="preserve">. Por la tarde-noche les propondremos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 la Roma Barroca. Llegaremos en autobús hasta el Muro Aureliano del siglo III para iniciar un paseo a pie hasta la Fontana di Trevi. Descubriremos el Panteón de</w:t>
      </w:r>
      <w:r>
        <w:rPr>
          <w:rFonts w:ascii="Times New Roman" w:eastAsia="Times New Roman" w:hAnsi="Times New Roman" w:cs="Times New Roman"/>
        </w:rPr>
        <w:t xml:space="preserve"> Agripa y la histórica Plaza </w:t>
      </w:r>
      <w:proofErr w:type="spellStart"/>
      <w:r>
        <w:rPr>
          <w:rFonts w:ascii="Times New Roman" w:eastAsia="Times New Roman" w:hAnsi="Times New Roman" w:cs="Times New Roman"/>
        </w:rPr>
        <w:t>Navona</w:t>
      </w:r>
      <w:proofErr w:type="spellEnd"/>
      <w:r>
        <w:rPr>
          <w:rFonts w:ascii="Times New Roman" w:eastAsia="Times New Roman" w:hAnsi="Times New Roman" w:cs="Times New Roman"/>
        </w:rPr>
        <w:t>, donde dispondremos de tiempo libre para cenar a la romana (cena no incluida). Alojamiento.</w:t>
      </w:r>
    </w:p>
    <w:p w:rsidR="00B60F77" w:rsidRDefault="00B60F77">
      <w:pPr>
        <w:spacing w:after="0" w:line="240" w:lineRule="auto"/>
        <w:jc w:val="both"/>
        <w:rPr>
          <w:rFonts w:ascii="Times New Roman" w:eastAsia="Times New Roman" w:hAnsi="Times New Roman" w:cs="Times New Roman"/>
        </w:rPr>
      </w:pPr>
    </w:p>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17: ROMA • COLOMBIA (martes)</w:t>
      </w:r>
    </w:p>
    <w:p w:rsidR="00B60F77" w:rsidRDefault="000A35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Desayuno.  A la hora oportuna, traslado por cuenta de los pasajeros al aeropuerto de Roma para</w:t>
      </w:r>
      <w:r>
        <w:rPr>
          <w:rFonts w:ascii="Times New Roman" w:eastAsia="Times New Roman" w:hAnsi="Times New Roman" w:cs="Times New Roman"/>
          <w:color w:val="000000"/>
        </w:rPr>
        <w:t xml:space="preserve"> tomar vuelo (no incluido) a su próximo destino.</w:t>
      </w:r>
    </w:p>
    <w:p w:rsidR="00B60F77" w:rsidRDefault="000A35BD">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 DE LOS SERVICIOS!</w:t>
      </w:r>
    </w:p>
    <w:p w:rsidR="00B60F77" w:rsidRDefault="00B60F77">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p>
    <w:p w:rsidR="00B60F77" w:rsidRDefault="000A35B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Servicios incluidos:</w:t>
      </w:r>
    </w:p>
    <w:p w:rsidR="00B60F77" w:rsidRDefault="000A35B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2 noches en Ámsterdam, 1 noche en Frankfurt, 2 noches en Praga, 1 noche en Múnich, 1 noche en Venecia y 3 noches en Roma, en hoteles de categoría turista mencionados o similares.</w:t>
      </w:r>
    </w:p>
    <w:p w:rsidR="00B60F77" w:rsidRDefault="000A35B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w:t>
      </w:r>
      <w:r>
        <w:rPr>
          <w:rFonts w:ascii="Times New Roman" w:eastAsia="Times New Roman" w:hAnsi="Times New Roman" w:cs="Times New Roman"/>
          <w:color w:val="000000"/>
        </w:rPr>
        <w:t>teles.</w:t>
      </w:r>
    </w:p>
    <w:p w:rsidR="00B60F77" w:rsidRDefault="000A35B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en horario diurno y en servicio compartido. </w:t>
      </w:r>
    </w:p>
    <w:p w:rsidR="00B60F77" w:rsidRDefault="000A35B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Ámsterdam, Praga, Venecia y Roma, con guías locales y en servicio compartido.</w:t>
      </w:r>
    </w:p>
    <w:p w:rsidR="00B60F77" w:rsidRDefault="000A35B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w:t>
      </w:r>
      <w:r>
        <w:rPr>
          <w:rFonts w:ascii="Times New Roman" w:eastAsia="Times New Roman" w:hAnsi="Times New Roman" w:cs="Times New Roman"/>
          <w:color w:val="000000"/>
        </w:rPr>
        <w:t>odo el recorrido (se permite 1 maleta por persona de 23 Kg + 1 morral personal 8 Kg).</w:t>
      </w:r>
    </w:p>
    <w:p w:rsidR="00B60F77" w:rsidRDefault="000A35B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Ferry Dover – Calais.</w:t>
      </w:r>
    </w:p>
    <w:p w:rsidR="00B60F77" w:rsidRDefault="000A35B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B60F77" w:rsidRDefault="000A35BD">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B60F77" w:rsidRDefault="000A35BD">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B60F77" w:rsidRDefault="000A35B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Servicios no incluidos:</w:t>
      </w:r>
    </w:p>
    <w:p w:rsidR="00B60F77" w:rsidRDefault="000A35BD">
      <w:pPr>
        <w:numPr>
          <w:ilvl w:val="0"/>
          <w:numId w:val="3"/>
        </w:numPr>
        <w:spacing w:after="0" w:line="240" w:lineRule="auto"/>
        <w:jc w:val="both"/>
        <w:rPr>
          <w:rFonts w:ascii="Times New Roman" w:eastAsia="Times New Roman" w:hAnsi="Times New Roman" w:cs="Times New Roman"/>
          <w:b/>
          <w:color w:val="000000"/>
        </w:rPr>
      </w:pPr>
      <w:bookmarkStart w:id="1" w:name="_heading=h.3znysh7" w:colFirst="0" w:colLast="0"/>
      <w:bookmarkEnd w:id="1"/>
      <w:r>
        <w:rPr>
          <w:rFonts w:ascii="Times New Roman" w:eastAsia="Times New Roman" w:hAnsi="Times New Roman" w:cs="Times New Roman"/>
          <w:b/>
          <w:color w:val="000000"/>
        </w:rPr>
        <w:t xml:space="preserve">Impuestos y tasas hoteleras (USD 70), pago obligatorio por pasajero, directamente en el destino al guía acompañante.  </w:t>
      </w:r>
    </w:p>
    <w:p w:rsidR="00B60F77" w:rsidRDefault="000A35BD">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w:t>
      </w:r>
      <w:r>
        <w:rPr>
          <w:rFonts w:ascii="Times New Roman" w:eastAsia="Times New Roman" w:hAnsi="Times New Roman" w:cs="Times New Roman"/>
          <w:color w:val="000000"/>
        </w:rPr>
        <w:t>to (valores no reembolsables).</w:t>
      </w:r>
    </w:p>
    <w:p w:rsidR="00B60F77" w:rsidRDefault="000A35BD">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 tasas o contribuciones que los graven, tales como: IVA, tasa aeroportuaria, impuestos de combustible, tarifa administrativa, impuestos de aeropuertos y salida de los países de origen y destino, otro</w:t>
      </w:r>
      <w:r>
        <w:rPr>
          <w:rFonts w:ascii="Times New Roman" w:eastAsia="Times New Roman" w:hAnsi="Times New Roman" w:cs="Times New Roman"/>
          <w:color w:val="000000"/>
        </w:rPr>
        <w:t>s cargos (sujetos a cambio).</w:t>
      </w:r>
    </w:p>
    <w:p w:rsidR="00B60F77" w:rsidRDefault="000A35B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B60F77" w:rsidRDefault="000A35B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w:t>
      </w:r>
      <w:r>
        <w:rPr>
          <w:rFonts w:ascii="Times New Roman" w:eastAsia="Times New Roman" w:hAnsi="Times New Roman" w:cs="Times New Roman"/>
          <w:color w:val="000000"/>
        </w:rPr>
        <w:t>es)</w:t>
      </w:r>
    </w:p>
    <w:p w:rsidR="00B60F77" w:rsidRDefault="000A35B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B60F77" w:rsidRDefault="000A35B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B60F77" w:rsidRDefault="000A35B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B60F77" w:rsidRDefault="000A35BD">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B60F77" w:rsidRDefault="000A35BD">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B60F77" w:rsidRDefault="000A35BD">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B60F77" w:rsidRDefault="000A35BD">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w:t>
      </w:r>
      <w:r>
        <w:rPr>
          <w:rFonts w:ascii="Times New Roman" w:eastAsia="Times New Roman" w:hAnsi="Times New Roman" w:cs="Times New Roman"/>
          <w:color w:val="000000"/>
        </w:rPr>
        <w:t xml:space="preserve">días festivos. </w:t>
      </w:r>
    </w:p>
    <w:p w:rsidR="00B60F77" w:rsidRDefault="000A35BD">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llegada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25 por persona a partir de 2 pasajeros viajando juntos (adulto o niño); pasajero viajando solo el suplemento es de USD 50.</w:t>
      </w:r>
    </w:p>
    <w:p w:rsidR="00B60F77" w:rsidRDefault="000A35BD">
      <w:pPr>
        <w:numPr>
          <w:ilvl w:val="0"/>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Style w:val="a3"/>
        <w:tblW w:w="9380" w:type="dxa"/>
        <w:jc w:val="center"/>
        <w:tblInd w:w="0" w:type="dxa"/>
        <w:tblLayout w:type="fixed"/>
        <w:tblLook w:val="0400" w:firstRow="0" w:lastRow="0" w:firstColumn="0" w:lastColumn="0" w:noHBand="0" w:noVBand="1"/>
      </w:tblPr>
      <w:tblGrid>
        <w:gridCol w:w="5357"/>
        <w:gridCol w:w="1321"/>
        <w:gridCol w:w="1381"/>
        <w:gridCol w:w="1321"/>
      </w:tblGrid>
      <w:tr w:rsidR="00B60F77">
        <w:trPr>
          <w:trHeight w:val="284"/>
          <w:jc w:val="center"/>
        </w:trPr>
        <w:tc>
          <w:tcPr>
            <w:tcW w:w="5357" w:type="dxa"/>
            <w:tcBorders>
              <w:top w:val="single" w:sz="8" w:space="0" w:color="000000"/>
              <w:left w:val="single" w:sz="8" w:space="0" w:color="000000"/>
              <w:bottom w:val="single" w:sz="8" w:space="0" w:color="000000"/>
              <w:right w:val="single" w:sz="8" w:space="0" w:color="000000"/>
            </w:tcBorders>
            <w:shd w:val="clear" w:color="auto" w:fill="00B050"/>
            <w:vAlign w:val="center"/>
          </w:tcPr>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21" w:type="dxa"/>
            <w:tcBorders>
              <w:top w:val="single" w:sz="8" w:space="0" w:color="000000"/>
              <w:left w:val="nil"/>
              <w:bottom w:val="single" w:sz="8" w:space="0" w:color="000000"/>
              <w:right w:val="single" w:sz="8" w:space="0" w:color="000000"/>
            </w:tcBorders>
            <w:shd w:val="clear" w:color="auto" w:fill="00B050"/>
            <w:vAlign w:val="center"/>
          </w:tcPr>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81" w:type="dxa"/>
            <w:tcBorders>
              <w:top w:val="single" w:sz="8" w:space="0" w:color="000000"/>
              <w:left w:val="nil"/>
              <w:bottom w:val="single" w:sz="8" w:space="0" w:color="000000"/>
              <w:right w:val="single" w:sz="8" w:space="0" w:color="000000"/>
            </w:tcBorders>
            <w:shd w:val="clear" w:color="auto" w:fill="00B050"/>
            <w:vAlign w:val="center"/>
          </w:tcPr>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21" w:type="dxa"/>
            <w:tcBorders>
              <w:top w:val="single" w:sz="8" w:space="0" w:color="000000"/>
              <w:left w:val="nil"/>
              <w:bottom w:val="single" w:sz="8" w:space="0" w:color="000000"/>
              <w:right w:val="single" w:sz="8" w:space="0" w:color="000000"/>
            </w:tcBorders>
            <w:shd w:val="clear" w:color="auto" w:fill="00B050"/>
            <w:vAlign w:val="center"/>
          </w:tcPr>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B60F77">
        <w:trPr>
          <w:trHeight w:val="294"/>
          <w:jc w:val="center"/>
        </w:trPr>
        <w:tc>
          <w:tcPr>
            <w:tcW w:w="5357" w:type="dxa"/>
            <w:tcBorders>
              <w:top w:val="nil"/>
              <w:left w:val="single" w:sz="8" w:space="0" w:color="000000"/>
              <w:bottom w:val="single" w:sz="8" w:space="0" w:color="000000"/>
              <w:right w:val="single" w:sz="8"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321" w:type="dxa"/>
            <w:tcBorders>
              <w:top w:val="nil"/>
              <w:left w:val="nil"/>
              <w:bottom w:val="single" w:sz="8" w:space="0" w:color="000000"/>
              <w:right w:val="single" w:sz="8"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3.504</w:t>
            </w:r>
          </w:p>
        </w:tc>
        <w:tc>
          <w:tcPr>
            <w:tcW w:w="1381" w:type="dxa"/>
            <w:tcBorders>
              <w:top w:val="nil"/>
              <w:left w:val="nil"/>
              <w:bottom w:val="single" w:sz="8" w:space="0" w:color="000000"/>
              <w:right w:val="single" w:sz="8"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2.724</w:t>
            </w:r>
          </w:p>
        </w:tc>
        <w:tc>
          <w:tcPr>
            <w:tcW w:w="1321" w:type="dxa"/>
            <w:tcBorders>
              <w:top w:val="nil"/>
              <w:left w:val="nil"/>
              <w:bottom w:val="single" w:sz="8" w:space="0" w:color="000000"/>
              <w:right w:val="single" w:sz="8"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70AD47"/>
              </w:rPr>
            </w:pPr>
            <w:r>
              <w:rPr>
                <w:rFonts w:ascii="Times New Roman" w:eastAsia="Times New Roman" w:hAnsi="Times New Roman" w:cs="Times New Roman"/>
                <w:color w:val="70AD47"/>
              </w:rPr>
              <w:t>USD 2.174</w:t>
            </w:r>
          </w:p>
        </w:tc>
      </w:tr>
      <w:tr w:rsidR="00B60F77">
        <w:trPr>
          <w:trHeight w:val="294"/>
          <w:jc w:val="center"/>
        </w:trPr>
        <w:tc>
          <w:tcPr>
            <w:tcW w:w="5357" w:type="dxa"/>
            <w:tcBorders>
              <w:top w:val="nil"/>
              <w:left w:val="single" w:sz="8" w:space="0" w:color="000000"/>
              <w:bottom w:val="single" w:sz="8" w:space="0" w:color="000000"/>
              <w:right w:val="single" w:sz="8"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321" w:type="dxa"/>
            <w:tcBorders>
              <w:top w:val="nil"/>
              <w:left w:val="nil"/>
              <w:bottom w:val="single" w:sz="8" w:space="0" w:color="000000"/>
              <w:right w:val="single" w:sz="8"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2.045</w:t>
            </w:r>
          </w:p>
        </w:tc>
        <w:tc>
          <w:tcPr>
            <w:tcW w:w="1381" w:type="dxa"/>
            <w:tcBorders>
              <w:top w:val="nil"/>
              <w:left w:val="nil"/>
              <w:bottom w:val="single" w:sz="8" w:space="0" w:color="000000"/>
              <w:right w:val="single" w:sz="8"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1.655</w:t>
            </w:r>
          </w:p>
        </w:tc>
        <w:tc>
          <w:tcPr>
            <w:tcW w:w="1321" w:type="dxa"/>
            <w:tcBorders>
              <w:top w:val="nil"/>
              <w:left w:val="nil"/>
              <w:bottom w:val="single" w:sz="8" w:space="0" w:color="000000"/>
              <w:right w:val="single" w:sz="8"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b/>
                <w:color w:val="70AD47"/>
              </w:rPr>
            </w:pPr>
            <w:r>
              <w:rPr>
                <w:rFonts w:ascii="Times New Roman" w:eastAsia="Times New Roman" w:hAnsi="Times New Roman" w:cs="Times New Roman"/>
                <w:b/>
                <w:color w:val="70AD47"/>
              </w:rPr>
              <w:t>USD 1.355</w:t>
            </w:r>
          </w:p>
        </w:tc>
      </w:tr>
      <w:tr w:rsidR="00B60F77">
        <w:trPr>
          <w:trHeight w:val="294"/>
          <w:jc w:val="center"/>
        </w:trPr>
        <w:tc>
          <w:tcPr>
            <w:tcW w:w="5357" w:type="dxa"/>
            <w:tcBorders>
              <w:top w:val="nil"/>
              <w:left w:val="single" w:sz="8" w:space="0" w:color="000000"/>
              <w:bottom w:val="single" w:sz="8" w:space="0" w:color="000000"/>
              <w:right w:val="single" w:sz="8"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b/>
              </w:rPr>
            </w:pPr>
            <w:r>
              <w:rPr>
                <w:rFonts w:ascii="Times New Roman" w:eastAsia="Times New Roman" w:hAnsi="Times New Roman" w:cs="Times New Roman"/>
                <w:b/>
              </w:rPr>
              <w:t>Menores 4 a 7 años</w:t>
            </w:r>
          </w:p>
        </w:tc>
        <w:tc>
          <w:tcPr>
            <w:tcW w:w="1321" w:type="dxa"/>
            <w:tcBorders>
              <w:top w:val="nil"/>
              <w:left w:val="nil"/>
              <w:bottom w:val="single" w:sz="8" w:space="0" w:color="000000"/>
              <w:right w:val="single" w:sz="8"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1.636</w:t>
            </w:r>
          </w:p>
        </w:tc>
        <w:tc>
          <w:tcPr>
            <w:tcW w:w="1381" w:type="dxa"/>
            <w:tcBorders>
              <w:top w:val="nil"/>
              <w:left w:val="nil"/>
              <w:bottom w:val="single" w:sz="8" w:space="0" w:color="000000"/>
              <w:right w:val="single" w:sz="8"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1.324</w:t>
            </w:r>
          </w:p>
        </w:tc>
        <w:tc>
          <w:tcPr>
            <w:tcW w:w="1321" w:type="dxa"/>
            <w:tcBorders>
              <w:top w:val="nil"/>
              <w:left w:val="nil"/>
              <w:bottom w:val="single" w:sz="8" w:space="0" w:color="000000"/>
              <w:right w:val="single" w:sz="8"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70AD47"/>
              </w:rPr>
            </w:pPr>
            <w:r>
              <w:rPr>
                <w:rFonts w:ascii="Times New Roman" w:eastAsia="Times New Roman" w:hAnsi="Times New Roman" w:cs="Times New Roman"/>
                <w:color w:val="70AD47"/>
              </w:rPr>
              <w:t>USD 1.084</w:t>
            </w:r>
          </w:p>
        </w:tc>
      </w:tr>
    </w:tbl>
    <w:p w:rsidR="00B60F77" w:rsidRDefault="000A35B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lastRenderedPageBreak/>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B60F77" w:rsidRDefault="00B60F7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B60F77">
        <w:trPr>
          <w:jc w:val="center"/>
        </w:trPr>
        <w:tc>
          <w:tcPr>
            <w:tcW w:w="9918" w:type="dxa"/>
            <w:gridSpan w:val="2"/>
            <w:shd w:val="clear" w:color="auto" w:fill="00B050"/>
            <w:vAlign w:val="center"/>
          </w:tcPr>
          <w:p w:rsidR="00B60F77" w:rsidRDefault="000A35BD">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B60F77" w:rsidRDefault="000A35BD">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 Internacional Leonardo da Vinci (</w:t>
            </w:r>
            <w:proofErr w:type="spellStart"/>
            <w:r>
              <w:rPr>
                <w:rFonts w:ascii="Times New Roman" w:eastAsia="Times New Roman" w:hAnsi="Times New Roman" w:cs="Times New Roman"/>
                <w:b/>
                <w:color w:val="FFFFFF"/>
              </w:rPr>
              <w:t>Fiumicino</w:t>
            </w:r>
            <w:proofErr w:type="spellEnd"/>
            <w:r>
              <w:rPr>
                <w:rFonts w:ascii="Times New Roman" w:eastAsia="Times New Roman" w:hAnsi="Times New Roman" w:cs="Times New Roman"/>
                <w:b/>
                <w:color w:val="FFFFFF"/>
              </w:rPr>
              <w:t>)</w:t>
            </w:r>
          </w:p>
        </w:tc>
      </w:tr>
      <w:tr w:rsidR="00B60F77">
        <w:trPr>
          <w:jc w:val="center"/>
        </w:trPr>
        <w:tc>
          <w:tcPr>
            <w:tcW w:w="8217"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B60F77" w:rsidRDefault="000A35B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60F77">
        <w:trPr>
          <w:jc w:val="center"/>
        </w:trPr>
        <w:tc>
          <w:tcPr>
            <w:tcW w:w="8217"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B60F77" w:rsidRDefault="000A35B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110</w:t>
            </w:r>
          </w:p>
        </w:tc>
      </w:tr>
    </w:tbl>
    <w:p w:rsidR="00B60F77" w:rsidRDefault="00B60F7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2B5317" w:rsidRDefault="002B531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5"/>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B60F77">
        <w:trPr>
          <w:jc w:val="center"/>
        </w:trPr>
        <w:tc>
          <w:tcPr>
            <w:tcW w:w="9918" w:type="dxa"/>
            <w:gridSpan w:val="2"/>
            <w:shd w:val="clear" w:color="auto" w:fill="00B050"/>
            <w:vAlign w:val="center"/>
          </w:tcPr>
          <w:p w:rsidR="00B60F77" w:rsidRDefault="000A35BD">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B60F77" w:rsidRDefault="000A35BD">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Opcional traslado diurno de salida en Roma: hotel – aeropuerto </w:t>
            </w:r>
            <w:proofErr w:type="spellStart"/>
            <w:r>
              <w:rPr>
                <w:rFonts w:ascii="Times New Roman" w:eastAsia="Times New Roman" w:hAnsi="Times New Roman" w:cs="Times New Roman"/>
                <w:b/>
                <w:color w:val="FFFFFF"/>
              </w:rPr>
              <w:t>Ciampino</w:t>
            </w:r>
            <w:proofErr w:type="spellEnd"/>
          </w:p>
        </w:tc>
      </w:tr>
      <w:tr w:rsidR="00B60F77">
        <w:trPr>
          <w:jc w:val="center"/>
        </w:trPr>
        <w:tc>
          <w:tcPr>
            <w:tcW w:w="8217"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B60F77" w:rsidRDefault="000A35B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B60F77">
        <w:trPr>
          <w:jc w:val="center"/>
        </w:trPr>
        <w:tc>
          <w:tcPr>
            <w:tcW w:w="8217"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B60F77" w:rsidRDefault="000A35BD">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B60F77" w:rsidRDefault="00B60F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2B5317" w:rsidRDefault="002B531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6"/>
        <w:tblpPr w:leftFromText="180" w:rightFromText="180" w:vertAnchor="text" w:tblpX="2632" w:tblpY="1"/>
        <w:tblW w:w="4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B60F77">
        <w:tc>
          <w:tcPr>
            <w:tcW w:w="4815" w:type="dxa"/>
            <w:gridSpan w:val="2"/>
            <w:shd w:val="clear" w:color="auto" w:fill="00B050"/>
          </w:tcPr>
          <w:p w:rsidR="00B60F77" w:rsidRDefault="000A35BD">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B60F77">
        <w:tc>
          <w:tcPr>
            <w:tcW w:w="4815" w:type="dxa"/>
            <w:gridSpan w:val="2"/>
            <w:shd w:val="clear" w:color="auto" w:fill="00B050"/>
          </w:tcPr>
          <w:p w:rsidR="00B60F77" w:rsidRDefault="000A35BD">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B60F77">
        <w:tc>
          <w:tcPr>
            <w:tcW w:w="2122"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693" w:type="dxa"/>
          </w:tcPr>
          <w:p w:rsidR="00B60F77" w:rsidRDefault="000A35B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1, 8, 15, 29</w:t>
            </w:r>
          </w:p>
        </w:tc>
      </w:tr>
      <w:tr w:rsidR="00B60F77">
        <w:tc>
          <w:tcPr>
            <w:tcW w:w="2122"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693" w:type="dxa"/>
          </w:tcPr>
          <w:p w:rsidR="00B60F77" w:rsidRDefault="000A35B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13, 20, 27</w:t>
            </w:r>
          </w:p>
        </w:tc>
      </w:tr>
      <w:tr w:rsidR="00B60F77">
        <w:tc>
          <w:tcPr>
            <w:tcW w:w="2122"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693" w:type="dxa"/>
          </w:tcPr>
          <w:p w:rsidR="00B60F77" w:rsidRDefault="000A35BD">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10, 24</w:t>
            </w:r>
          </w:p>
        </w:tc>
      </w:tr>
      <w:tr w:rsidR="00B60F77">
        <w:tc>
          <w:tcPr>
            <w:tcW w:w="2122"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693" w:type="dxa"/>
          </w:tcPr>
          <w:p w:rsidR="00B60F77" w:rsidRDefault="000A35BD">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8 , 15, 22</w:t>
            </w:r>
          </w:p>
        </w:tc>
      </w:tr>
      <w:tr w:rsidR="00B60F77">
        <w:tc>
          <w:tcPr>
            <w:tcW w:w="4815" w:type="dxa"/>
            <w:gridSpan w:val="2"/>
            <w:shd w:val="clear" w:color="auto" w:fill="00B050"/>
          </w:tcPr>
          <w:p w:rsidR="00B60F77" w:rsidRDefault="000A35BD">
            <w:pPr>
              <w:pBdr>
                <w:top w:val="nil"/>
                <w:left w:val="nil"/>
                <w:bottom w:val="nil"/>
                <w:right w:val="nil"/>
                <w:between w:val="nil"/>
              </w:pBdr>
              <w:jc w:val="center"/>
              <w:rPr>
                <w:rFonts w:ascii="Times New Roman" w:eastAsia="Times New Roman" w:hAnsi="Times New Roman" w:cs="Times New Roman"/>
                <w:color w:val="FFFFFF"/>
              </w:rPr>
            </w:pPr>
            <w:r>
              <w:rPr>
                <w:rFonts w:ascii="Times New Roman" w:eastAsia="Times New Roman" w:hAnsi="Times New Roman" w:cs="Times New Roman"/>
                <w:b/>
                <w:color w:val="FFFFFF"/>
              </w:rPr>
              <w:t>2025</w:t>
            </w:r>
          </w:p>
        </w:tc>
      </w:tr>
      <w:tr w:rsidR="00B60F77">
        <w:tc>
          <w:tcPr>
            <w:tcW w:w="2122"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Enero </w:t>
            </w:r>
          </w:p>
        </w:tc>
        <w:tc>
          <w:tcPr>
            <w:tcW w:w="2693" w:type="dxa"/>
          </w:tcPr>
          <w:p w:rsidR="00B60F77" w:rsidRDefault="000A35BD">
            <w:pPr>
              <w:pBdr>
                <w:top w:val="nil"/>
                <w:left w:val="nil"/>
                <w:bottom w:val="nil"/>
                <w:right w:val="nil"/>
                <w:between w:val="nil"/>
              </w:pBdr>
              <w:rPr>
                <w:rFonts w:ascii="Times New Roman" w:eastAsia="Times New Roman" w:hAnsi="Times New Roman" w:cs="Times New Roman"/>
                <w:color w:val="92D050"/>
              </w:rPr>
            </w:pPr>
            <w:r>
              <w:rPr>
                <w:rFonts w:ascii="Times New Roman" w:eastAsia="Times New Roman" w:hAnsi="Times New Roman" w:cs="Times New Roman"/>
                <w:color w:val="92D050"/>
              </w:rPr>
              <w:t>5, 19</w:t>
            </w:r>
          </w:p>
        </w:tc>
      </w:tr>
      <w:tr w:rsidR="00B60F77">
        <w:tc>
          <w:tcPr>
            <w:tcW w:w="2122"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693" w:type="dxa"/>
          </w:tcPr>
          <w:p w:rsidR="00B60F77" w:rsidRDefault="000A35BD">
            <w:pPr>
              <w:pBdr>
                <w:top w:val="nil"/>
                <w:left w:val="nil"/>
                <w:bottom w:val="nil"/>
                <w:right w:val="nil"/>
                <w:between w:val="nil"/>
              </w:pBdr>
              <w:rPr>
                <w:rFonts w:ascii="Times New Roman" w:eastAsia="Times New Roman" w:hAnsi="Times New Roman" w:cs="Times New Roman"/>
                <w:color w:val="92D050"/>
              </w:rPr>
            </w:pPr>
            <w:r>
              <w:rPr>
                <w:rFonts w:ascii="Times New Roman" w:eastAsia="Times New Roman" w:hAnsi="Times New Roman" w:cs="Times New Roman"/>
                <w:color w:val="92D050"/>
              </w:rPr>
              <w:t>2, 16</w:t>
            </w:r>
          </w:p>
        </w:tc>
      </w:tr>
      <w:tr w:rsidR="00B60F77">
        <w:tc>
          <w:tcPr>
            <w:tcW w:w="2122" w:type="dxa"/>
          </w:tcPr>
          <w:p w:rsidR="00B60F77" w:rsidRDefault="000A35BD">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Marzo </w:t>
            </w:r>
          </w:p>
        </w:tc>
        <w:tc>
          <w:tcPr>
            <w:tcW w:w="2693" w:type="dxa"/>
          </w:tcPr>
          <w:p w:rsidR="00B60F77" w:rsidRDefault="000A35BD">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00"/>
              </w:rPr>
              <w:t>2, 9, 16, 23, 30</w:t>
            </w:r>
          </w:p>
        </w:tc>
      </w:tr>
    </w:tbl>
    <w:p w:rsidR="00B60F77" w:rsidRDefault="000A35B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b/>
        </w:rPr>
      </w:pP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b/>
        </w:rPr>
      </w:pP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b/>
        </w:rPr>
      </w:pP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b/>
        </w:rPr>
      </w:pP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b/>
        </w:rPr>
      </w:pP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b/>
        </w:rPr>
      </w:pP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2B5317" w:rsidRDefault="002B5317">
      <w:pPr>
        <w:pBdr>
          <w:top w:val="nil"/>
          <w:left w:val="nil"/>
          <w:bottom w:val="nil"/>
          <w:right w:val="nil"/>
          <w:between w:val="nil"/>
        </w:pBdr>
        <w:spacing w:after="0" w:line="240" w:lineRule="auto"/>
        <w:jc w:val="both"/>
        <w:rPr>
          <w:rFonts w:ascii="Times New Roman" w:eastAsia="Times New Roman" w:hAnsi="Times New Roman" w:cs="Times New Roman"/>
          <w:b/>
        </w:rPr>
      </w:pPr>
    </w:p>
    <w:p w:rsidR="00B60F77" w:rsidRDefault="00B60F7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7"/>
        <w:tblW w:w="9913" w:type="dxa"/>
        <w:jc w:val="center"/>
        <w:tblInd w:w="0" w:type="dxa"/>
        <w:tblLayout w:type="fixed"/>
        <w:tblLook w:val="0400" w:firstRow="0" w:lastRow="0" w:firstColumn="0" w:lastColumn="0" w:noHBand="0" w:noVBand="1"/>
      </w:tblPr>
      <w:tblGrid>
        <w:gridCol w:w="1354"/>
        <w:gridCol w:w="4347"/>
        <w:gridCol w:w="1949"/>
        <w:gridCol w:w="2263"/>
      </w:tblGrid>
      <w:tr w:rsidR="00B60F77">
        <w:trPr>
          <w:trHeight w:val="306"/>
          <w:jc w:val="center"/>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B60F77">
        <w:trPr>
          <w:trHeight w:val="306"/>
          <w:jc w:val="center"/>
        </w:trPr>
        <w:tc>
          <w:tcPr>
            <w:tcW w:w="9913"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B60F77">
        <w:trPr>
          <w:trHeight w:val="612"/>
          <w:jc w:val="center"/>
        </w:trPr>
        <w:tc>
          <w:tcPr>
            <w:tcW w:w="1354" w:type="dxa"/>
            <w:tcBorders>
              <w:top w:val="nil"/>
              <w:left w:val="single" w:sz="4" w:space="0" w:color="000000"/>
              <w:bottom w:val="single" w:sz="4" w:space="0" w:color="000000"/>
              <w:right w:val="single" w:sz="4" w:space="0" w:color="000000"/>
            </w:tcBorders>
            <w:shd w:val="clear" w:color="auto" w:fill="00B050"/>
            <w:vAlign w:val="center"/>
          </w:tcPr>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347" w:type="dxa"/>
            <w:tcBorders>
              <w:top w:val="nil"/>
              <w:left w:val="nil"/>
              <w:bottom w:val="single" w:sz="4" w:space="0" w:color="000000"/>
              <w:right w:val="single" w:sz="4" w:space="0" w:color="000000"/>
            </w:tcBorders>
            <w:shd w:val="clear" w:color="auto" w:fill="00B050"/>
            <w:vAlign w:val="center"/>
          </w:tcPr>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949" w:type="dxa"/>
            <w:tcBorders>
              <w:top w:val="nil"/>
              <w:left w:val="nil"/>
              <w:bottom w:val="single" w:sz="4" w:space="0" w:color="000000"/>
              <w:right w:val="single" w:sz="4" w:space="0" w:color="000000"/>
            </w:tcBorders>
            <w:shd w:val="clear" w:color="auto" w:fill="00B050"/>
            <w:vAlign w:val="center"/>
          </w:tcPr>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2263" w:type="dxa"/>
            <w:tcBorders>
              <w:top w:val="nil"/>
              <w:left w:val="nil"/>
              <w:bottom w:val="single" w:sz="4" w:space="0" w:color="000000"/>
              <w:right w:val="single" w:sz="4" w:space="0" w:color="000000"/>
            </w:tcBorders>
            <w:shd w:val="clear" w:color="auto" w:fill="00B050"/>
            <w:vAlign w:val="center"/>
          </w:tcPr>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p w:rsidR="00B60F77" w:rsidRDefault="000A35BD">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11 años)</w:t>
            </w:r>
          </w:p>
        </w:tc>
      </w:tr>
      <w:tr w:rsidR="00B60F77">
        <w:trPr>
          <w:trHeight w:val="347"/>
          <w:jc w:val="center"/>
        </w:trPr>
        <w:tc>
          <w:tcPr>
            <w:tcW w:w="1354" w:type="dxa"/>
            <w:tcBorders>
              <w:top w:val="nil"/>
              <w:left w:val="single" w:sz="4" w:space="0" w:color="000000"/>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B60F77">
        <w:trPr>
          <w:trHeight w:val="306"/>
          <w:jc w:val="center"/>
        </w:trPr>
        <w:tc>
          <w:tcPr>
            <w:tcW w:w="1354" w:type="dxa"/>
            <w:vMerge w:val="restart"/>
            <w:tcBorders>
              <w:top w:val="nil"/>
              <w:left w:val="single" w:sz="4" w:space="0" w:color="000000"/>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B60F77">
        <w:trPr>
          <w:trHeight w:val="612"/>
          <w:jc w:val="center"/>
        </w:trPr>
        <w:tc>
          <w:tcPr>
            <w:tcW w:w="1354" w:type="dxa"/>
            <w:vMerge/>
            <w:tcBorders>
              <w:top w:val="nil"/>
              <w:left w:val="single" w:sz="4" w:space="0" w:color="000000"/>
              <w:bottom w:val="single" w:sz="4" w:space="0" w:color="000000"/>
              <w:right w:val="single" w:sz="4" w:space="0" w:color="000000"/>
            </w:tcBorders>
            <w:shd w:val="clear" w:color="auto" w:fill="auto"/>
            <w:vAlign w:val="center"/>
          </w:tcPr>
          <w:p w:rsidR="00B60F77" w:rsidRDefault="00B60F7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B60F77">
        <w:trPr>
          <w:trHeight w:val="306"/>
          <w:jc w:val="center"/>
        </w:trPr>
        <w:tc>
          <w:tcPr>
            <w:tcW w:w="1354" w:type="dxa"/>
            <w:vMerge/>
            <w:tcBorders>
              <w:top w:val="nil"/>
              <w:left w:val="single" w:sz="4" w:space="0" w:color="000000"/>
              <w:bottom w:val="single" w:sz="4" w:space="0" w:color="000000"/>
              <w:right w:val="single" w:sz="4" w:space="0" w:color="000000"/>
            </w:tcBorders>
            <w:shd w:val="clear" w:color="auto" w:fill="auto"/>
            <w:vAlign w:val="center"/>
          </w:tcPr>
          <w:p w:rsidR="00B60F77" w:rsidRDefault="00B60F7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B60F77">
        <w:trPr>
          <w:trHeight w:val="306"/>
          <w:jc w:val="center"/>
        </w:trPr>
        <w:tc>
          <w:tcPr>
            <w:tcW w:w="1354" w:type="dxa"/>
            <w:tcBorders>
              <w:top w:val="nil"/>
              <w:left w:val="single" w:sz="4" w:space="0" w:color="000000"/>
              <w:bottom w:val="single" w:sz="4" w:space="0" w:color="000000"/>
              <w:right w:val="single" w:sz="4" w:space="0" w:color="000000"/>
            </w:tcBorders>
            <w:vAlign w:val="center"/>
          </w:tcPr>
          <w:p w:rsidR="00B60F77" w:rsidRDefault="000A35B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B60F77">
        <w:trPr>
          <w:trHeight w:val="306"/>
          <w:jc w:val="center"/>
        </w:trPr>
        <w:tc>
          <w:tcPr>
            <w:tcW w:w="1354" w:type="dxa"/>
            <w:tcBorders>
              <w:top w:val="nil"/>
              <w:left w:val="single" w:sz="4" w:space="0" w:color="000000"/>
              <w:bottom w:val="single" w:sz="4" w:space="0" w:color="000000"/>
              <w:right w:val="single" w:sz="4" w:space="0" w:color="000000"/>
            </w:tcBorders>
            <w:vAlign w:val="center"/>
          </w:tcPr>
          <w:p w:rsidR="00B60F77" w:rsidRDefault="000A35B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B60F77">
        <w:trPr>
          <w:trHeight w:val="306"/>
          <w:jc w:val="center"/>
        </w:trPr>
        <w:tc>
          <w:tcPr>
            <w:tcW w:w="1354" w:type="dxa"/>
            <w:tcBorders>
              <w:top w:val="nil"/>
              <w:left w:val="single" w:sz="4" w:space="0" w:color="000000"/>
              <w:bottom w:val="single" w:sz="4" w:space="0" w:color="000000"/>
              <w:right w:val="single" w:sz="4" w:space="0" w:color="000000"/>
            </w:tcBorders>
            <w:vAlign w:val="center"/>
          </w:tcPr>
          <w:p w:rsidR="00B60F77" w:rsidRDefault="000A35B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B60F77">
        <w:trPr>
          <w:trHeight w:val="306"/>
          <w:jc w:val="center"/>
        </w:trPr>
        <w:tc>
          <w:tcPr>
            <w:tcW w:w="1354" w:type="dxa"/>
            <w:tcBorders>
              <w:top w:val="nil"/>
              <w:left w:val="single" w:sz="4" w:space="0" w:color="000000"/>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B60F77">
        <w:trPr>
          <w:trHeight w:val="306"/>
          <w:jc w:val="center"/>
        </w:trPr>
        <w:tc>
          <w:tcPr>
            <w:tcW w:w="1354" w:type="dxa"/>
            <w:vMerge w:val="restart"/>
            <w:tcBorders>
              <w:top w:val="nil"/>
              <w:left w:val="single" w:sz="4" w:space="0" w:color="000000"/>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B60F77">
        <w:trPr>
          <w:trHeight w:val="306"/>
          <w:jc w:val="center"/>
        </w:trPr>
        <w:tc>
          <w:tcPr>
            <w:tcW w:w="1354" w:type="dxa"/>
            <w:vMerge/>
            <w:tcBorders>
              <w:top w:val="nil"/>
              <w:left w:val="single" w:sz="4" w:space="0" w:color="000000"/>
              <w:bottom w:val="single" w:sz="4" w:space="0" w:color="000000"/>
              <w:right w:val="single" w:sz="4" w:space="0" w:color="000000"/>
            </w:tcBorders>
            <w:shd w:val="clear" w:color="auto" w:fill="auto"/>
            <w:vAlign w:val="center"/>
          </w:tcPr>
          <w:p w:rsidR="00B60F77" w:rsidRDefault="00B60F7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B60F77">
        <w:trPr>
          <w:trHeight w:val="306"/>
          <w:jc w:val="center"/>
        </w:trPr>
        <w:tc>
          <w:tcPr>
            <w:tcW w:w="1354" w:type="dxa"/>
            <w:vMerge w:val="restart"/>
            <w:tcBorders>
              <w:top w:val="nil"/>
              <w:left w:val="single" w:sz="4" w:space="0" w:color="000000"/>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B60F77">
        <w:trPr>
          <w:trHeight w:val="612"/>
          <w:jc w:val="center"/>
        </w:trPr>
        <w:tc>
          <w:tcPr>
            <w:tcW w:w="1354" w:type="dxa"/>
            <w:vMerge/>
            <w:tcBorders>
              <w:top w:val="nil"/>
              <w:left w:val="single" w:sz="4" w:space="0" w:color="000000"/>
              <w:bottom w:val="single" w:sz="4" w:space="0" w:color="000000"/>
              <w:right w:val="single" w:sz="4" w:space="0" w:color="000000"/>
            </w:tcBorders>
            <w:shd w:val="clear" w:color="auto" w:fill="auto"/>
            <w:vAlign w:val="center"/>
          </w:tcPr>
          <w:p w:rsidR="00B60F77" w:rsidRDefault="00B60F7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B60F77">
        <w:trPr>
          <w:trHeight w:val="306"/>
          <w:jc w:val="center"/>
        </w:trPr>
        <w:tc>
          <w:tcPr>
            <w:tcW w:w="1354" w:type="dxa"/>
            <w:vMerge/>
            <w:tcBorders>
              <w:top w:val="nil"/>
              <w:left w:val="single" w:sz="4" w:space="0" w:color="000000"/>
              <w:bottom w:val="single" w:sz="4" w:space="0" w:color="000000"/>
              <w:right w:val="single" w:sz="4" w:space="0" w:color="000000"/>
            </w:tcBorders>
            <w:shd w:val="clear" w:color="auto" w:fill="auto"/>
            <w:vAlign w:val="center"/>
          </w:tcPr>
          <w:p w:rsidR="00B60F77" w:rsidRDefault="00B60F7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B60F77">
        <w:trPr>
          <w:trHeight w:val="306"/>
          <w:jc w:val="center"/>
        </w:trPr>
        <w:tc>
          <w:tcPr>
            <w:tcW w:w="1354" w:type="dxa"/>
            <w:vMerge/>
            <w:tcBorders>
              <w:top w:val="nil"/>
              <w:left w:val="single" w:sz="4" w:space="0" w:color="000000"/>
              <w:bottom w:val="single" w:sz="4" w:space="0" w:color="000000"/>
              <w:right w:val="single" w:sz="4" w:space="0" w:color="000000"/>
            </w:tcBorders>
            <w:shd w:val="clear" w:color="auto" w:fill="auto"/>
            <w:vAlign w:val="center"/>
          </w:tcPr>
          <w:p w:rsidR="00B60F77" w:rsidRDefault="00B60F7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347"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949"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2263" w:type="dxa"/>
            <w:tcBorders>
              <w:top w:val="nil"/>
              <w:left w:val="nil"/>
              <w:bottom w:val="single" w:sz="4" w:space="0" w:color="000000"/>
              <w:right w:val="single" w:sz="4" w:space="0" w:color="000000"/>
            </w:tcBorders>
            <w:shd w:val="clear" w:color="auto" w:fill="auto"/>
            <w:vAlign w:val="center"/>
          </w:tcPr>
          <w:p w:rsidR="00B60F77" w:rsidRDefault="000A35B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bl>
    <w:p w:rsidR="00B60F77" w:rsidRDefault="000A35BD">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 xml:space="preserve">cursión NO realizada. / No se podrá agregar excursiones opcionales desde ciudad de origen para reservas ya confirmadas con menos de 12 días para la salida del circuito. </w:t>
      </w: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B60F77" w:rsidRDefault="000A35B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rPr>
        <w:t xml:space="preserve"> puedes ver las descripciones de las excursiones opcionales</w:t>
      </w:r>
    </w:p>
    <w:p w:rsidR="002B5317" w:rsidRDefault="002B5317">
      <w:pPr>
        <w:spacing w:after="0" w:line="240" w:lineRule="auto"/>
        <w:jc w:val="both"/>
        <w:rPr>
          <w:rFonts w:ascii="Times New Roman" w:eastAsia="Times New Roman" w:hAnsi="Times New Roman" w:cs="Times New Roman"/>
          <w:b/>
        </w:rPr>
      </w:pPr>
    </w:p>
    <w:p w:rsidR="00B60F77" w:rsidRDefault="000A35BD" w:rsidP="002B53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0" distB="0" distL="0" distR="0">
            <wp:extent cx="1455493" cy="1457467"/>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79"/>
                    <a:stretch>
                      <a:fillRect/>
                    </a:stretch>
                  </pic:blipFill>
                  <pic:spPr>
                    <a:xfrm>
                      <a:off x="0" y="0"/>
                      <a:ext cx="1455493" cy="1457467"/>
                    </a:xfrm>
                    <a:prstGeom prst="rect">
                      <a:avLst/>
                    </a:prstGeom>
                    <a:ln/>
                  </pic:spPr>
                </pic:pic>
              </a:graphicData>
            </a:graphic>
          </wp:inline>
        </w:drawing>
      </w:r>
    </w:p>
    <w:tbl>
      <w:tblPr>
        <w:tblStyle w:val="a8"/>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789"/>
      </w:tblGrid>
      <w:tr w:rsidR="00B60F77">
        <w:trPr>
          <w:trHeight w:val="280"/>
          <w:jc w:val="center"/>
        </w:trPr>
        <w:tc>
          <w:tcPr>
            <w:tcW w:w="10485" w:type="dxa"/>
            <w:gridSpan w:val="2"/>
            <w:shd w:val="clear" w:color="auto" w:fill="00B050"/>
            <w:tcMar>
              <w:top w:w="0" w:type="dxa"/>
              <w:left w:w="115" w:type="dxa"/>
              <w:bottom w:w="0" w:type="dxa"/>
              <w:right w:w="115" w:type="dxa"/>
            </w:tcMar>
            <w:vAlign w:val="bottom"/>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B60F77">
        <w:trPr>
          <w:trHeight w:val="323"/>
          <w:jc w:val="center"/>
        </w:trPr>
        <w:tc>
          <w:tcPr>
            <w:tcW w:w="1696"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789"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B60F77" w:rsidRPr="002B5317">
        <w:trPr>
          <w:trHeight w:val="247"/>
          <w:jc w:val="center"/>
        </w:trPr>
        <w:tc>
          <w:tcPr>
            <w:tcW w:w="1696"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8789" w:type="dxa"/>
            <w:shd w:val="clear" w:color="auto" w:fill="auto"/>
            <w:tcMar>
              <w:top w:w="0" w:type="dxa"/>
              <w:left w:w="115" w:type="dxa"/>
              <w:bottom w:w="0" w:type="dxa"/>
              <w:right w:w="115" w:type="dxa"/>
            </w:tcMar>
            <w:vAlign w:val="center"/>
          </w:tcPr>
          <w:p w:rsidR="00B60F77" w:rsidRPr="002B5317" w:rsidRDefault="000A35B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B5317">
              <w:rPr>
                <w:rFonts w:ascii="Times New Roman" w:eastAsia="Times New Roman" w:hAnsi="Times New Roman" w:cs="Times New Roman"/>
                <w:color w:val="000000"/>
                <w:lang w:val="en-US"/>
              </w:rPr>
              <w:t xml:space="preserve">Premier Inn Heathrow Airport Bath Road T2&amp;T3 (TW6 2AB) / Premier Inn </w:t>
            </w:r>
            <w:proofErr w:type="spellStart"/>
            <w:r w:rsidRPr="002B5317">
              <w:rPr>
                <w:rFonts w:ascii="Times New Roman" w:eastAsia="Times New Roman" w:hAnsi="Times New Roman" w:cs="Times New Roman"/>
                <w:color w:val="000000"/>
                <w:lang w:val="en-US"/>
              </w:rPr>
              <w:t>Chiswick</w:t>
            </w:r>
            <w:proofErr w:type="spellEnd"/>
            <w:r w:rsidRPr="002B5317">
              <w:rPr>
                <w:rFonts w:ascii="Times New Roman" w:eastAsia="Times New Roman" w:hAnsi="Times New Roman" w:cs="Times New Roman"/>
                <w:color w:val="000000"/>
                <w:lang w:val="en-US"/>
              </w:rPr>
              <w:t xml:space="preserve"> Hotel / Premier Inn London Croydon Town Centre.</w:t>
            </w:r>
          </w:p>
        </w:tc>
      </w:tr>
      <w:tr w:rsidR="00B60F77" w:rsidRPr="002B5317">
        <w:trPr>
          <w:trHeight w:val="247"/>
          <w:jc w:val="center"/>
        </w:trPr>
        <w:tc>
          <w:tcPr>
            <w:tcW w:w="1696"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789" w:type="dxa"/>
            <w:shd w:val="clear" w:color="auto" w:fill="auto"/>
            <w:tcMar>
              <w:top w:w="0" w:type="dxa"/>
              <w:left w:w="115" w:type="dxa"/>
              <w:bottom w:w="0" w:type="dxa"/>
              <w:right w:w="115" w:type="dxa"/>
            </w:tcMar>
            <w:vAlign w:val="center"/>
          </w:tcPr>
          <w:p w:rsidR="00B60F77" w:rsidRPr="002B5317" w:rsidRDefault="000A35B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B5317">
              <w:rPr>
                <w:rFonts w:ascii="Times New Roman" w:eastAsia="Times New Roman" w:hAnsi="Times New Roman" w:cs="Times New Roman"/>
                <w:color w:val="000000"/>
                <w:lang w:val="en-US"/>
              </w:rPr>
              <w:t xml:space="preserve">Campanile Est Porte De </w:t>
            </w:r>
            <w:proofErr w:type="spellStart"/>
            <w:r w:rsidRPr="002B5317">
              <w:rPr>
                <w:rFonts w:ascii="Times New Roman" w:eastAsia="Times New Roman" w:hAnsi="Times New Roman" w:cs="Times New Roman"/>
                <w:color w:val="000000"/>
                <w:lang w:val="en-US"/>
              </w:rPr>
              <w:t>Bagnolet</w:t>
            </w:r>
            <w:proofErr w:type="spellEnd"/>
            <w:r w:rsidRPr="002B5317">
              <w:rPr>
                <w:rFonts w:ascii="Times New Roman" w:eastAsia="Times New Roman" w:hAnsi="Times New Roman" w:cs="Times New Roman"/>
                <w:color w:val="000000"/>
                <w:lang w:val="en-US"/>
              </w:rPr>
              <w:t xml:space="preserve"> / Campanile </w:t>
            </w:r>
            <w:proofErr w:type="spellStart"/>
            <w:r w:rsidRPr="002B5317">
              <w:rPr>
                <w:rFonts w:ascii="Times New Roman" w:eastAsia="Times New Roman" w:hAnsi="Times New Roman" w:cs="Times New Roman"/>
                <w:color w:val="000000"/>
                <w:lang w:val="en-US"/>
              </w:rPr>
              <w:t>Roissy</w:t>
            </w:r>
            <w:proofErr w:type="spellEnd"/>
            <w:r w:rsidRPr="002B5317">
              <w:rPr>
                <w:rFonts w:ascii="Times New Roman" w:eastAsia="Times New Roman" w:hAnsi="Times New Roman" w:cs="Times New Roman"/>
                <w:color w:val="000000"/>
                <w:lang w:val="en-US"/>
              </w:rPr>
              <w:t xml:space="preserve"> / Campanile </w:t>
            </w:r>
            <w:proofErr w:type="spellStart"/>
            <w:r w:rsidRPr="002B5317">
              <w:rPr>
                <w:rFonts w:ascii="Times New Roman" w:eastAsia="Times New Roman" w:hAnsi="Times New Roman" w:cs="Times New Roman"/>
                <w:color w:val="000000"/>
                <w:lang w:val="en-US"/>
              </w:rPr>
              <w:t>Ouest</w:t>
            </w:r>
            <w:proofErr w:type="spellEnd"/>
            <w:r w:rsidRPr="002B5317">
              <w:rPr>
                <w:rFonts w:ascii="Times New Roman" w:eastAsia="Times New Roman" w:hAnsi="Times New Roman" w:cs="Times New Roman"/>
                <w:color w:val="000000"/>
                <w:lang w:val="en-US"/>
              </w:rPr>
              <w:t xml:space="preserve"> - Pont de </w:t>
            </w:r>
            <w:proofErr w:type="spellStart"/>
            <w:r w:rsidRPr="002B5317">
              <w:rPr>
                <w:rFonts w:ascii="Times New Roman" w:eastAsia="Times New Roman" w:hAnsi="Times New Roman" w:cs="Times New Roman"/>
                <w:color w:val="000000"/>
                <w:lang w:val="en-US"/>
              </w:rPr>
              <w:t>Suresnes</w:t>
            </w:r>
            <w:proofErr w:type="spellEnd"/>
            <w:r w:rsidRPr="002B5317">
              <w:rPr>
                <w:rFonts w:ascii="Times New Roman" w:eastAsia="Times New Roman" w:hAnsi="Times New Roman" w:cs="Times New Roman"/>
                <w:color w:val="000000"/>
                <w:lang w:val="en-US"/>
              </w:rPr>
              <w:t xml:space="preserve"> / Hotel </w:t>
            </w:r>
            <w:proofErr w:type="spellStart"/>
            <w:r w:rsidRPr="002B5317">
              <w:rPr>
                <w:rFonts w:ascii="Times New Roman" w:eastAsia="Times New Roman" w:hAnsi="Times New Roman" w:cs="Times New Roman"/>
                <w:color w:val="000000"/>
                <w:lang w:val="en-US"/>
              </w:rPr>
              <w:t>Kyriad</w:t>
            </w:r>
            <w:proofErr w:type="spellEnd"/>
            <w:r w:rsidRPr="002B5317">
              <w:rPr>
                <w:rFonts w:ascii="Times New Roman" w:eastAsia="Times New Roman" w:hAnsi="Times New Roman" w:cs="Times New Roman"/>
                <w:color w:val="000000"/>
                <w:lang w:val="en-US"/>
              </w:rPr>
              <w:t xml:space="preserve"> Nord – </w:t>
            </w:r>
            <w:proofErr w:type="spellStart"/>
            <w:r w:rsidRPr="002B5317">
              <w:rPr>
                <w:rFonts w:ascii="Times New Roman" w:eastAsia="Times New Roman" w:hAnsi="Times New Roman" w:cs="Times New Roman"/>
                <w:color w:val="000000"/>
                <w:lang w:val="en-US"/>
              </w:rPr>
              <w:t>Ecouen</w:t>
            </w:r>
            <w:proofErr w:type="spellEnd"/>
            <w:r w:rsidRPr="002B5317">
              <w:rPr>
                <w:rFonts w:ascii="Times New Roman" w:eastAsia="Times New Roman" w:hAnsi="Times New Roman" w:cs="Times New Roman"/>
                <w:color w:val="000000"/>
                <w:lang w:val="en-US"/>
              </w:rPr>
              <w:t xml:space="preserve"> / Hotel Ibis Budget </w:t>
            </w:r>
            <w:proofErr w:type="spellStart"/>
            <w:r w:rsidRPr="002B5317">
              <w:rPr>
                <w:rFonts w:ascii="Times New Roman" w:eastAsia="Times New Roman" w:hAnsi="Times New Roman" w:cs="Times New Roman"/>
                <w:color w:val="000000"/>
                <w:lang w:val="en-US"/>
              </w:rPr>
              <w:t>Fresnes</w:t>
            </w:r>
            <w:proofErr w:type="spellEnd"/>
            <w:r w:rsidRPr="002B5317">
              <w:rPr>
                <w:rFonts w:ascii="Times New Roman" w:eastAsia="Times New Roman" w:hAnsi="Times New Roman" w:cs="Times New Roman"/>
                <w:color w:val="000000"/>
                <w:lang w:val="en-US"/>
              </w:rPr>
              <w:t xml:space="preserve"> / Hotel Restaurant Campanile </w:t>
            </w:r>
            <w:proofErr w:type="spellStart"/>
            <w:r w:rsidRPr="002B5317">
              <w:rPr>
                <w:rFonts w:ascii="Times New Roman" w:eastAsia="Times New Roman" w:hAnsi="Times New Roman" w:cs="Times New Roman"/>
                <w:color w:val="000000"/>
                <w:lang w:val="en-US"/>
              </w:rPr>
              <w:t>Morangis</w:t>
            </w:r>
            <w:proofErr w:type="spellEnd"/>
            <w:r w:rsidRPr="002B5317">
              <w:rPr>
                <w:rFonts w:ascii="Times New Roman" w:eastAsia="Times New Roman" w:hAnsi="Times New Roman" w:cs="Times New Roman"/>
                <w:color w:val="000000"/>
                <w:lang w:val="en-US"/>
              </w:rPr>
              <w:t xml:space="preserve"> </w:t>
            </w:r>
            <w:proofErr w:type="spellStart"/>
            <w:r w:rsidRPr="002B5317">
              <w:rPr>
                <w:rFonts w:ascii="Times New Roman" w:eastAsia="Times New Roman" w:hAnsi="Times New Roman" w:cs="Times New Roman"/>
                <w:color w:val="000000"/>
                <w:lang w:val="en-US"/>
              </w:rPr>
              <w:t>Orly</w:t>
            </w:r>
            <w:proofErr w:type="spellEnd"/>
            <w:r w:rsidRPr="002B5317">
              <w:rPr>
                <w:rFonts w:ascii="Times New Roman" w:eastAsia="Times New Roman" w:hAnsi="Times New Roman" w:cs="Times New Roman"/>
                <w:color w:val="000000"/>
                <w:lang w:val="en-US"/>
              </w:rPr>
              <w:t xml:space="preserve"> / Hotel Restaurant Campanile Argenteuil / B&amp;B Hotel Paris Est </w:t>
            </w:r>
            <w:proofErr w:type="spellStart"/>
            <w:r w:rsidRPr="002B5317">
              <w:rPr>
                <w:rFonts w:ascii="Times New Roman" w:eastAsia="Times New Roman" w:hAnsi="Times New Roman" w:cs="Times New Roman"/>
                <w:color w:val="000000"/>
                <w:lang w:val="en-US"/>
              </w:rPr>
              <w:t>Bobign</w:t>
            </w:r>
            <w:r w:rsidRPr="002B5317">
              <w:rPr>
                <w:rFonts w:ascii="Times New Roman" w:eastAsia="Times New Roman" w:hAnsi="Times New Roman" w:cs="Times New Roman"/>
                <w:color w:val="000000"/>
                <w:lang w:val="en-US"/>
              </w:rPr>
              <w:t>y</w:t>
            </w:r>
            <w:proofErr w:type="spellEnd"/>
            <w:r w:rsidRPr="002B5317">
              <w:rPr>
                <w:rFonts w:ascii="Times New Roman" w:eastAsia="Times New Roman" w:hAnsi="Times New Roman" w:cs="Times New Roman"/>
                <w:color w:val="000000"/>
                <w:lang w:val="en-US"/>
              </w:rPr>
              <w:t xml:space="preserve"> </w:t>
            </w:r>
            <w:proofErr w:type="spellStart"/>
            <w:r w:rsidRPr="002B5317">
              <w:rPr>
                <w:rFonts w:ascii="Times New Roman" w:eastAsia="Times New Roman" w:hAnsi="Times New Roman" w:cs="Times New Roman"/>
                <w:color w:val="000000"/>
                <w:lang w:val="en-US"/>
              </w:rPr>
              <w:t>Université</w:t>
            </w:r>
            <w:proofErr w:type="spellEnd"/>
            <w:r w:rsidRPr="002B5317">
              <w:rPr>
                <w:rFonts w:ascii="Times New Roman" w:eastAsia="Times New Roman" w:hAnsi="Times New Roman" w:cs="Times New Roman"/>
                <w:color w:val="000000"/>
                <w:lang w:val="en-US"/>
              </w:rPr>
              <w:t>.</w:t>
            </w:r>
          </w:p>
        </w:tc>
      </w:tr>
      <w:tr w:rsidR="00B60F77" w:rsidRPr="002B5317">
        <w:trPr>
          <w:trHeight w:val="247"/>
          <w:jc w:val="center"/>
        </w:trPr>
        <w:tc>
          <w:tcPr>
            <w:tcW w:w="1696"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8789" w:type="dxa"/>
            <w:shd w:val="clear" w:color="auto" w:fill="auto"/>
            <w:tcMar>
              <w:top w:w="0" w:type="dxa"/>
              <w:left w:w="115" w:type="dxa"/>
              <w:bottom w:w="0" w:type="dxa"/>
              <w:right w:w="115" w:type="dxa"/>
            </w:tcMar>
            <w:vAlign w:val="center"/>
          </w:tcPr>
          <w:p w:rsidR="00B60F77" w:rsidRPr="002B5317" w:rsidRDefault="000A35B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B5317">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2B5317">
              <w:rPr>
                <w:rFonts w:ascii="Times New Roman" w:eastAsia="Times New Roman" w:hAnsi="Times New Roman" w:cs="Times New Roman"/>
                <w:color w:val="000000"/>
                <w:lang w:val="en-US"/>
              </w:rPr>
              <w:t>Papendorp</w:t>
            </w:r>
            <w:proofErr w:type="spellEnd"/>
            <w:r w:rsidRPr="002B5317">
              <w:rPr>
                <w:rFonts w:ascii="Times New Roman" w:eastAsia="Times New Roman" w:hAnsi="Times New Roman" w:cs="Times New Roman"/>
                <w:color w:val="000000"/>
                <w:lang w:val="en-US"/>
              </w:rPr>
              <w:t>.</w:t>
            </w:r>
          </w:p>
        </w:tc>
      </w:tr>
      <w:tr w:rsidR="00B60F77" w:rsidRPr="002B5317">
        <w:trPr>
          <w:trHeight w:val="247"/>
          <w:jc w:val="center"/>
        </w:trPr>
        <w:tc>
          <w:tcPr>
            <w:tcW w:w="1696"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789" w:type="dxa"/>
            <w:shd w:val="clear" w:color="auto" w:fill="auto"/>
            <w:tcMar>
              <w:top w:w="0" w:type="dxa"/>
              <w:left w:w="115" w:type="dxa"/>
              <w:bottom w:w="0" w:type="dxa"/>
              <w:right w:w="115" w:type="dxa"/>
            </w:tcMar>
            <w:vAlign w:val="center"/>
          </w:tcPr>
          <w:p w:rsidR="00B60F77" w:rsidRPr="002B5317" w:rsidRDefault="000A35B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2B5317">
              <w:rPr>
                <w:rFonts w:ascii="Times New Roman" w:eastAsia="Times New Roman" w:hAnsi="Times New Roman" w:cs="Times New Roman"/>
                <w:color w:val="000000"/>
                <w:lang w:val="en-US"/>
              </w:rPr>
              <w:t>Achat</w:t>
            </w:r>
            <w:proofErr w:type="spellEnd"/>
            <w:r w:rsidRPr="002B5317">
              <w:rPr>
                <w:rFonts w:ascii="Times New Roman" w:eastAsia="Times New Roman" w:hAnsi="Times New Roman" w:cs="Times New Roman"/>
                <w:color w:val="000000"/>
                <w:lang w:val="en-US"/>
              </w:rPr>
              <w:t xml:space="preserve"> Airport / </w:t>
            </w:r>
            <w:proofErr w:type="spellStart"/>
            <w:r w:rsidRPr="002B5317">
              <w:rPr>
                <w:rFonts w:ascii="Times New Roman" w:eastAsia="Times New Roman" w:hAnsi="Times New Roman" w:cs="Times New Roman"/>
                <w:color w:val="000000"/>
                <w:lang w:val="en-US"/>
              </w:rPr>
              <w:t>Achat</w:t>
            </w:r>
            <w:proofErr w:type="spellEnd"/>
            <w:r w:rsidRPr="002B5317">
              <w:rPr>
                <w:rFonts w:ascii="Times New Roman" w:eastAsia="Times New Roman" w:hAnsi="Times New Roman" w:cs="Times New Roman"/>
                <w:color w:val="000000"/>
                <w:lang w:val="en-US"/>
              </w:rPr>
              <w:t xml:space="preserve"> Wiesbaden / NH Airport West / </w:t>
            </w:r>
            <w:proofErr w:type="spellStart"/>
            <w:r w:rsidRPr="002B5317">
              <w:rPr>
                <w:rFonts w:ascii="Times New Roman" w:eastAsia="Times New Roman" w:hAnsi="Times New Roman" w:cs="Times New Roman"/>
                <w:color w:val="000000"/>
                <w:lang w:val="en-US"/>
              </w:rPr>
              <w:t>Mercure</w:t>
            </w:r>
            <w:proofErr w:type="spellEnd"/>
            <w:r w:rsidRPr="002B5317">
              <w:rPr>
                <w:rFonts w:ascii="Times New Roman" w:eastAsia="Times New Roman" w:hAnsi="Times New Roman" w:cs="Times New Roman"/>
                <w:color w:val="000000"/>
                <w:lang w:val="en-US"/>
              </w:rPr>
              <w:t xml:space="preserve"> Hotel </w:t>
            </w:r>
            <w:proofErr w:type="spellStart"/>
            <w:r w:rsidRPr="002B5317">
              <w:rPr>
                <w:rFonts w:ascii="Times New Roman" w:eastAsia="Times New Roman" w:hAnsi="Times New Roman" w:cs="Times New Roman"/>
                <w:color w:val="000000"/>
                <w:lang w:val="en-US"/>
              </w:rPr>
              <w:t>Eschborn</w:t>
            </w:r>
            <w:proofErr w:type="spellEnd"/>
            <w:r w:rsidRPr="002B5317">
              <w:rPr>
                <w:rFonts w:ascii="Times New Roman" w:eastAsia="Times New Roman" w:hAnsi="Times New Roman" w:cs="Times New Roman"/>
                <w:color w:val="000000"/>
                <w:lang w:val="en-US"/>
              </w:rPr>
              <w:t xml:space="preserve"> </w:t>
            </w:r>
            <w:proofErr w:type="spellStart"/>
            <w:r w:rsidRPr="002B5317">
              <w:rPr>
                <w:rFonts w:ascii="Times New Roman" w:eastAsia="Times New Roman" w:hAnsi="Times New Roman" w:cs="Times New Roman"/>
                <w:color w:val="000000"/>
                <w:lang w:val="en-US"/>
              </w:rPr>
              <w:t>Helfmann</w:t>
            </w:r>
            <w:proofErr w:type="spellEnd"/>
            <w:r w:rsidRPr="002B5317">
              <w:rPr>
                <w:rFonts w:ascii="Times New Roman" w:eastAsia="Times New Roman" w:hAnsi="Times New Roman" w:cs="Times New Roman"/>
                <w:color w:val="000000"/>
                <w:lang w:val="en-US"/>
              </w:rPr>
              <w:t xml:space="preserve"> Park / </w:t>
            </w:r>
            <w:proofErr w:type="spellStart"/>
            <w:r w:rsidRPr="002B5317">
              <w:rPr>
                <w:rFonts w:ascii="Times New Roman" w:eastAsia="Times New Roman" w:hAnsi="Times New Roman" w:cs="Times New Roman"/>
                <w:color w:val="000000"/>
                <w:lang w:val="en-US"/>
              </w:rPr>
              <w:t>Mercure</w:t>
            </w:r>
            <w:proofErr w:type="spellEnd"/>
            <w:r w:rsidRPr="002B5317">
              <w:rPr>
                <w:rFonts w:ascii="Times New Roman" w:eastAsia="Times New Roman" w:hAnsi="Times New Roman" w:cs="Times New Roman"/>
                <w:color w:val="000000"/>
                <w:lang w:val="en-US"/>
              </w:rPr>
              <w:t xml:space="preserve"> Hotel </w:t>
            </w:r>
            <w:proofErr w:type="spellStart"/>
            <w:r w:rsidRPr="002B5317">
              <w:rPr>
                <w:rFonts w:ascii="Times New Roman" w:eastAsia="Times New Roman" w:hAnsi="Times New Roman" w:cs="Times New Roman"/>
                <w:color w:val="000000"/>
                <w:lang w:val="en-US"/>
              </w:rPr>
              <w:t>Eschborn</w:t>
            </w:r>
            <w:proofErr w:type="spellEnd"/>
            <w:r w:rsidRPr="002B5317">
              <w:rPr>
                <w:rFonts w:ascii="Times New Roman" w:eastAsia="Times New Roman" w:hAnsi="Times New Roman" w:cs="Times New Roman"/>
                <w:color w:val="000000"/>
                <w:lang w:val="en-US"/>
              </w:rPr>
              <w:t xml:space="preserve"> </w:t>
            </w:r>
            <w:proofErr w:type="spellStart"/>
            <w:r w:rsidRPr="002B5317">
              <w:rPr>
                <w:rFonts w:ascii="Times New Roman" w:eastAsia="Times New Roman" w:hAnsi="Times New Roman" w:cs="Times New Roman"/>
                <w:color w:val="000000"/>
                <w:lang w:val="en-US"/>
              </w:rPr>
              <w:t>Ost</w:t>
            </w:r>
            <w:proofErr w:type="spellEnd"/>
            <w:r w:rsidRPr="002B5317">
              <w:rPr>
                <w:rFonts w:ascii="Times New Roman" w:eastAsia="Times New Roman" w:hAnsi="Times New Roman" w:cs="Times New Roman"/>
                <w:color w:val="000000"/>
                <w:lang w:val="en-US"/>
              </w:rPr>
              <w:t xml:space="preserve"> / </w:t>
            </w:r>
            <w:proofErr w:type="spellStart"/>
            <w:r w:rsidRPr="002B5317">
              <w:rPr>
                <w:rFonts w:ascii="Times New Roman" w:eastAsia="Times New Roman" w:hAnsi="Times New Roman" w:cs="Times New Roman"/>
                <w:color w:val="000000"/>
                <w:lang w:val="en-US"/>
              </w:rPr>
              <w:t>Mercure</w:t>
            </w:r>
            <w:proofErr w:type="spellEnd"/>
            <w:r w:rsidRPr="002B5317">
              <w:rPr>
                <w:rFonts w:ascii="Times New Roman" w:eastAsia="Times New Roman" w:hAnsi="Times New Roman" w:cs="Times New Roman"/>
                <w:color w:val="000000"/>
                <w:lang w:val="en-US"/>
              </w:rPr>
              <w:t xml:space="preserve"> Hotel </w:t>
            </w:r>
            <w:proofErr w:type="spellStart"/>
            <w:r w:rsidRPr="002B5317">
              <w:rPr>
                <w:rFonts w:ascii="Times New Roman" w:eastAsia="Times New Roman" w:hAnsi="Times New Roman" w:cs="Times New Roman"/>
                <w:color w:val="000000"/>
                <w:lang w:val="en-US"/>
              </w:rPr>
              <w:t>Eschborn</w:t>
            </w:r>
            <w:proofErr w:type="spellEnd"/>
            <w:r w:rsidRPr="002B5317">
              <w:rPr>
                <w:rFonts w:ascii="Times New Roman" w:eastAsia="Times New Roman" w:hAnsi="Times New Roman" w:cs="Times New Roman"/>
                <w:color w:val="000000"/>
                <w:lang w:val="en-US"/>
              </w:rPr>
              <w:t xml:space="preserve"> Sued.</w:t>
            </w:r>
          </w:p>
        </w:tc>
      </w:tr>
      <w:tr w:rsidR="00B60F77">
        <w:trPr>
          <w:trHeight w:val="247"/>
          <w:jc w:val="center"/>
        </w:trPr>
        <w:tc>
          <w:tcPr>
            <w:tcW w:w="1696"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8789"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B60F77" w:rsidRPr="002B5317">
        <w:trPr>
          <w:trHeight w:val="247"/>
          <w:jc w:val="center"/>
        </w:trPr>
        <w:tc>
          <w:tcPr>
            <w:tcW w:w="1696"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789" w:type="dxa"/>
            <w:shd w:val="clear" w:color="auto" w:fill="auto"/>
            <w:tcMar>
              <w:top w:w="0" w:type="dxa"/>
              <w:left w:w="115" w:type="dxa"/>
              <w:bottom w:w="0" w:type="dxa"/>
              <w:right w:w="115" w:type="dxa"/>
            </w:tcMar>
            <w:vAlign w:val="center"/>
          </w:tcPr>
          <w:p w:rsidR="00B60F77" w:rsidRPr="002B5317" w:rsidRDefault="000A35BD">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B5317">
              <w:rPr>
                <w:rFonts w:ascii="Times New Roman" w:eastAsia="Times New Roman" w:hAnsi="Times New Roman" w:cs="Times New Roman"/>
                <w:color w:val="000000"/>
                <w:lang w:val="en-US"/>
              </w:rPr>
              <w:t xml:space="preserve">Campanile </w:t>
            </w:r>
            <w:proofErr w:type="spellStart"/>
            <w:r w:rsidRPr="002B5317">
              <w:rPr>
                <w:rFonts w:ascii="Times New Roman" w:eastAsia="Times New Roman" w:hAnsi="Times New Roman" w:cs="Times New Roman"/>
                <w:color w:val="000000"/>
                <w:lang w:val="en-US"/>
              </w:rPr>
              <w:t>Sendling</w:t>
            </w:r>
            <w:proofErr w:type="spellEnd"/>
            <w:r w:rsidRPr="002B5317">
              <w:rPr>
                <w:rFonts w:ascii="Times New Roman" w:eastAsia="Times New Roman" w:hAnsi="Times New Roman" w:cs="Times New Roman"/>
                <w:color w:val="000000"/>
                <w:lang w:val="en-US"/>
              </w:rPr>
              <w:t xml:space="preserve"> / Tulip inn </w:t>
            </w:r>
            <w:proofErr w:type="spellStart"/>
            <w:r w:rsidRPr="002B5317">
              <w:rPr>
                <w:rFonts w:ascii="Times New Roman" w:eastAsia="Times New Roman" w:hAnsi="Times New Roman" w:cs="Times New Roman"/>
                <w:color w:val="000000"/>
                <w:lang w:val="en-US"/>
              </w:rPr>
              <w:t>Messe</w:t>
            </w:r>
            <w:proofErr w:type="spellEnd"/>
            <w:r w:rsidRPr="002B5317">
              <w:rPr>
                <w:rFonts w:ascii="Times New Roman" w:eastAsia="Times New Roman" w:hAnsi="Times New Roman" w:cs="Times New Roman"/>
                <w:color w:val="000000"/>
                <w:lang w:val="en-US"/>
              </w:rPr>
              <w:t xml:space="preserve"> / Bento Inn </w:t>
            </w:r>
            <w:proofErr w:type="spellStart"/>
            <w:r w:rsidRPr="002B5317">
              <w:rPr>
                <w:rFonts w:ascii="Times New Roman" w:eastAsia="Times New Roman" w:hAnsi="Times New Roman" w:cs="Times New Roman"/>
                <w:color w:val="000000"/>
                <w:lang w:val="en-US"/>
              </w:rPr>
              <w:t>Munchen</w:t>
            </w:r>
            <w:proofErr w:type="spellEnd"/>
            <w:r w:rsidRPr="002B5317">
              <w:rPr>
                <w:rFonts w:ascii="Times New Roman" w:eastAsia="Times New Roman" w:hAnsi="Times New Roman" w:cs="Times New Roman"/>
                <w:color w:val="000000"/>
                <w:lang w:val="en-US"/>
              </w:rPr>
              <w:t xml:space="preserve"> </w:t>
            </w:r>
            <w:proofErr w:type="spellStart"/>
            <w:r w:rsidRPr="002B5317">
              <w:rPr>
                <w:rFonts w:ascii="Times New Roman" w:eastAsia="Times New Roman" w:hAnsi="Times New Roman" w:cs="Times New Roman"/>
                <w:color w:val="000000"/>
                <w:lang w:val="en-US"/>
              </w:rPr>
              <w:t>Messe</w:t>
            </w:r>
            <w:proofErr w:type="spellEnd"/>
            <w:r w:rsidRPr="002B5317">
              <w:rPr>
                <w:rFonts w:ascii="Times New Roman" w:eastAsia="Times New Roman" w:hAnsi="Times New Roman" w:cs="Times New Roman"/>
                <w:color w:val="000000"/>
                <w:lang w:val="en-US"/>
              </w:rPr>
              <w:t xml:space="preserve"> / Hampton by Hilton City North / </w:t>
            </w:r>
            <w:proofErr w:type="spellStart"/>
            <w:r w:rsidRPr="002B5317">
              <w:rPr>
                <w:rFonts w:ascii="Times New Roman" w:eastAsia="Times New Roman" w:hAnsi="Times New Roman" w:cs="Times New Roman"/>
                <w:color w:val="000000"/>
                <w:lang w:val="en-US"/>
              </w:rPr>
              <w:t>Mercure</w:t>
            </w:r>
            <w:proofErr w:type="spellEnd"/>
            <w:r w:rsidRPr="002B5317">
              <w:rPr>
                <w:rFonts w:ascii="Times New Roman" w:eastAsia="Times New Roman" w:hAnsi="Times New Roman" w:cs="Times New Roman"/>
                <w:color w:val="000000"/>
                <w:lang w:val="en-US"/>
              </w:rPr>
              <w:t xml:space="preserve"> Hotel </w:t>
            </w:r>
            <w:proofErr w:type="spellStart"/>
            <w:r w:rsidRPr="002B5317">
              <w:rPr>
                <w:rFonts w:ascii="Times New Roman" w:eastAsia="Times New Roman" w:hAnsi="Times New Roman" w:cs="Times New Roman"/>
                <w:color w:val="000000"/>
                <w:lang w:val="en-US"/>
              </w:rPr>
              <w:t>Neuperlach</w:t>
            </w:r>
            <w:proofErr w:type="spellEnd"/>
            <w:r w:rsidRPr="002B5317">
              <w:rPr>
                <w:rFonts w:ascii="Times New Roman" w:eastAsia="Times New Roman" w:hAnsi="Times New Roman" w:cs="Times New Roman"/>
                <w:color w:val="000000"/>
                <w:lang w:val="en-US"/>
              </w:rPr>
              <w:t xml:space="preserve"> South / Select Augsburg.</w:t>
            </w:r>
          </w:p>
        </w:tc>
      </w:tr>
      <w:tr w:rsidR="00B60F77">
        <w:trPr>
          <w:trHeight w:val="247"/>
          <w:jc w:val="center"/>
        </w:trPr>
        <w:tc>
          <w:tcPr>
            <w:tcW w:w="1696"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789"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w:t>
            </w:r>
            <w:r>
              <w:rPr>
                <w:color w:val="000000"/>
              </w:rPr>
              <w:t xml:space="preserve"> </w:t>
            </w:r>
            <w:r>
              <w:rPr>
                <w:rFonts w:ascii="Times New Roman" w:eastAsia="Times New Roman" w:hAnsi="Times New Roman" w:cs="Times New Roman"/>
                <w:color w:val="000000"/>
              </w:rPr>
              <w:t xml:space="preserve">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B60F77">
        <w:trPr>
          <w:trHeight w:val="247"/>
          <w:jc w:val="center"/>
        </w:trPr>
        <w:tc>
          <w:tcPr>
            <w:tcW w:w="1696"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789" w:type="dxa"/>
            <w:shd w:val="clear" w:color="auto" w:fill="auto"/>
            <w:tcMar>
              <w:top w:w="0" w:type="dxa"/>
              <w:left w:w="115" w:type="dxa"/>
              <w:bottom w:w="0" w:type="dxa"/>
              <w:right w:w="115" w:type="dxa"/>
            </w:tcMar>
            <w:vAlign w:val="center"/>
          </w:tcPr>
          <w:p w:rsidR="00B60F77" w:rsidRDefault="000A35B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w:t>
            </w:r>
          </w:p>
        </w:tc>
      </w:tr>
    </w:tbl>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B60F77" w:rsidRDefault="000A35B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Condiciones Generales: </w:t>
      </w:r>
    </w:p>
    <w:p w:rsidR="00B60F77" w:rsidRDefault="000A35BD">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B60F77" w:rsidRDefault="000A35BD">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B60F77" w:rsidRDefault="000A35BD">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w:t>
      </w:r>
      <w:r>
        <w:rPr>
          <w:rFonts w:ascii="Times New Roman" w:eastAsia="Times New Roman" w:hAnsi="Times New Roman" w:cs="Times New Roman"/>
          <w:color w:val="000000"/>
        </w:rPr>
        <w:t xml:space="preserve"> para su respectivo pago. Volando Viajes no se hace responsable de las mismas. </w:t>
      </w:r>
    </w:p>
    <w:p w:rsidR="00B60F77" w:rsidRDefault="000A35BD">
      <w:pPr>
        <w:numPr>
          <w:ilvl w:val="0"/>
          <w:numId w:val="10"/>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 xml:space="preserve">Todos los pasajeros deben realizar el pago de 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B60F77" w:rsidRDefault="000A35BD">
      <w:pPr>
        <w:numPr>
          <w:ilvl w:val="0"/>
          <w:numId w:val="10"/>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w:t>
      </w:r>
      <w:r>
        <w:rPr>
          <w:rFonts w:ascii="Times New Roman" w:eastAsia="Times New Roman" w:hAnsi="Times New Roman" w:cs="Times New Roman"/>
          <w:color w:val="000000"/>
        </w:rPr>
        <w:t>alización y/o variación en las tarifas o cambios en la operación por disposición gubernamental o decisión de los operadores involucrados, será notificada a la agencia de viajes para el respectivo pago. Volando Viajes Colombia no se hace responsable. </w:t>
      </w:r>
    </w:p>
    <w:p w:rsidR="00B60F77" w:rsidRDefault="000A35BD">
      <w:pPr>
        <w:numPr>
          <w:ilvl w:val="0"/>
          <w:numId w:val="10"/>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w:t>
      </w:r>
      <w:r>
        <w:rPr>
          <w:rFonts w:ascii="Times New Roman" w:eastAsia="Times New Roman" w:hAnsi="Times New Roman" w:cs="Times New Roman"/>
          <w:color w:val="000000"/>
        </w:rPr>
        <w:t>so de presentar cambios en la operación por decisión de los operadores o por motivos ajenos a Volando Viajes Colombia, será notificado a la agencia, presentando las soluciones alternativas.  </w:t>
      </w:r>
    </w:p>
    <w:p w:rsidR="00B60F77" w:rsidRDefault="000A35BD">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contratar las excursiones opcionales en el momento </w:t>
      </w:r>
      <w:r>
        <w:rPr>
          <w:rFonts w:ascii="Times New Roman" w:eastAsia="Times New Roman" w:hAnsi="Times New Roman" w:cs="Times New Roman"/>
          <w:color w:val="000000"/>
        </w:rPr>
        <w:t>de reservar el viaje (Consulte con nuestros asesores).</w:t>
      </w:r>
    </w:p>
    <w:p w:rsidR="00B60F77" w:rsidRDefault="000A35BD">
      <w:pPr>
        <w:numPr>
          <w:ilvl w:val="0"/>
          <w:numId w:val="10"/>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B60F77" w:rsidRDefault="000A35BD">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w:t>
      </w:r>
      <w:r>
        <w:rPr>
          <w:rFonts w:ascii="Times New Roman" w:eastAsia="Times New Roman" w:hAnsi="Times New Roman" w:cs="Times New Roman"/>
          <w:color w:val="000000"/>
        </w:rPr>
        <w:t>n que el pasajero incurra, el operador ni Volando Viajes serán responsables.</w:t>
      </w:r>
    </w:p>
    <w:p w:rsidR="00B60F77" w:rsidRDefault="000A35BD">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máxima acomodación permitida es Doble + 1 CHD y/o Triple. No garantiza 3 camas individuales. Pueden ser dos camas individuales o sencillas más un catre o sofá cama.</w:t>
      </w:r>
    </w:p>
    <w:p w:rsidR="00B60F77" w:rsidRDefault="000A35BD">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w:t>
      </w:r>
      <w:r>
        <w:rPr>
          <w:rFonts w:ascii="Times New Roman" w:eastAsia="Times New Roman" w:hAnsi="Times New Roman" w:cs="Times New Roman"/>
          <w:color w:val="000000"/>
        </w:rPr>
        <w:t xml:space="preserve"> previstos para este programa no están en el centro de las ciudades, están ubicados en la periferia o en ciudades aledañas. </w:t>
      </w:r>
    </w:p>
    <w:p w:rsidR="00B60F77" w:rsidRDefault="000A35BD">
      <w:pPr>
        <w:numPr>
          <w:ilvl w:val="0"/>
          <w:numId w:val="10"/>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w:t>
      </w:r>
      <w:r>
        <w:rPr>
          <w:rFonts w:ascii="Times New Roman" w:eastAsia="Times New Roman" w:hAnsi="Times New Roman" w:cs="Times New Roman"/>
          <w:color w:val="000000"/>
        </w:rPr>
        <w:t>uito. </w:t>
      </w:r>
    </w:p>
    <w:p w:rsidR="00B60F77" w:rsidRDefault="000A35BD">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B60F77" w:rsidRDefault="000A35BD">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w:t>
      </w:r>
      <w:r>
        <w:rPr>
          <w:rFonts w:ascii="Times New Roman" w:eastAsia="Times New Roman" w:hAnsi="Times New Roman" w:cs="Times New Roman"/>
          <w:color w:val="000000"/>
        </w:rPr>
        <w:t>ción o retrasos que se presenten en el transporte aéreo es responsabilidad de la aerolínea, Volando Viajes Colombia y la agencia de viajes no se hacen responsables ante el usuario o pasajero. </w:t>
      </w:r>
    </w:p>
    <w:p w:rsidR="00B60F77" w:rsidRDefault="000A35BD">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w:t>
      </w:r>
      <w:r>
        <w:rPr>
          <w:rFonts w:ascii="Times New Roman" w:eastAsia="Times New Roman" w:hAnsi="Times New Roman" w:cs="Times New Roman"/>
          <w:color w:val="000000"/>
        </w:rPr>
        <w:t xml:space="preserve"> con depósito, no se garantiza el cupo del paquete turístico y se perderá el cupo reservado, aplicando las políticas de pagos y cancelaciones. </w:t>
      </w:r>
    </w:p>
    <w:p w:rsidR="00B60F77" w:rsidRDefault="000A35BD">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los pasajeros llegaran a necesitar silla de ruedas o algún requerimiento especial, la agencia de </w:t>
      </w:r>
      <w:r>
        <w:rPr>
          <w:rFonts w:ascii="Times New Roman" w:eastAsia="Times New Roman" w:hAnsi="Times New Roman" w:cs="Times New Roman"/>
          <w:color w:val="000000"/>
        </w:rPr>
        <w:t>viajes deberá notificarlo hasta con 45 días de antelación a la fecha de viaje, con el fin de gestionar oportunamente con los proveedores correspondientes.</w:t>
      </w:r>
    </w:p>
    <w:p w:rsidR="00B60F77" w:rsidRDefault="000A35BD">
      <w:pPr>
        <w:numPr>
          <w:ilvl w:val="0"/>
          <w:numId w:val="1"/>
        </w:num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Especificaciones equipaje permitido en los autobuses: </w:t>
      </w:r>
    </w:p>
    <w:p w:rsidR="00B60F77" w:rsidRDefault="000A35BD">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w:t>
      </w:r>
      <w:r>
        <w:rPr>
          <w:rFonts w:ascii="Times New Roman" w:eastAsia="Times New Roman" w:hAnsi="Times New Roman" w:cs="Times New Roman"/>
          <w:color w:val="000000"/>
        </w:rPr>
        <w:t>e peso, ni los 158 cm, siendo esta medida la suma de las tres dimensiones (alto + ancho + largo). </w:t>
      </w:r>
    </w:p>
    <w:p w:rsidR="00B60F77" w:rsidRDefault="000A35BD">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B60F77" w:rsidRDefault="000A35BD">
      <w:pPr>
        <w:numPr>
          <w:ilvl w:val="0"/>
          <w:numId w:val="2"/>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Es indispensable que los </w:t>
      </w:r>
      <w:r>
        <w:rPr>
          <w:rFonts w:ascii="Times New Roman" w:eastAsia="Times New Roman" w:hAnsi="Times New Roman" w:cs="Times New Roman"/>
          <w:color w:val="000000"/>
        </w:rPr>
        <w:t>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w:t>
      </w:r>
      <w:r>
        <w:rPr>
          <w:rFonts w:ascii="Times New Roman" w:eastAsia="Times New Roman" w:hAnsi="Times New Roman" w:cs="Times New Roman"/>
          <w:color w:val="000000"/>
        </w:rPr>
        <w:t>an ingresar o salir de Colombia, precargar toda la información relacionada de su viaje.</w:t>
      </w:r>
    </w:p>
    <w:p w:rsidR="00B60F77" w:rsidRDefault="000A35BD">
      <w:pPr>
        <w:numPr>
          <w:ilvl w:val="0"/>
          <w:numId w:val="2"/>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pasaporte que no se encuentre vig</w:t>
      </w:r>
      <w:r>
        <w:rPr>
          <w:rFonts w:ascii="Times New Roman" w:eastAsia="Times New Roman" w:hAnsi="Times New Roman" w:cs="Times New Roman"/>
          <w:color w:val="000000"/>
        </w:rPr>
        <w:t xml:space="preserve">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B60F77" w:rsidRDefault="000A35BD">
      <w:pPr>
        <w:numPr>
          <w:ilvl w:val="0"/>
          <w:numId w:val="2"/>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Pasajeros con nacionalidad colombi</w:t>
      </w:r>
      <w:r>
        <w:rPr>
          <w:rFonts w:ascii="Times New Roman" w:eastAsia="Times New Roman" w:hAnsi="Times New Roman" w:cs="Times New Roman"/>
          <w:color w:val="000000"/>
        </w:rPr>
        <w:t xml:space="preserve">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B60F77" w:rsidRDefault="000A35BD">
      <w:pPr>
        <w:numPr>
          <w:ilvl w:val="0"/>
          <w:numId w:val="2"/>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w:t>
      </w:r>
    </w:p>
    <w:p w:rsidR="002B5317" w:rsidRDefault="002B5317">
      <w:pPr>
        <w:shd w:val="clear" w:color="auto" w:fill="FFFFFF"/>
        <w:spacing w:after="0" w:line="240" w:lineRule="auto"/>
        <w:jc w:val="both"/>
        <w:rPr>
          <w:rFonts w:ascii="Times New Roman" w:eastAsia="Times New Roman" w:hAnsi="Times New Roman" w:cs="Times New Roman"/>
          <w:b/>
          <w:color w:val="000000"/>
        </w:rPr>
      </w:pPr>
    </w:p>
    <w:p w:rsidR="002B5317" w:rsidRDefault="002B5317">
      <w:pPr>
        <w:shd w:val="clear" w:color="auto" w:fill="FFFFFF"/>
        <w:spacing w:after="0" w:line="240" w:lineRule="auto"/>
        <w:jc w:val="both"/>
        <w:rPr>
          <w:rFonts w:ascii="Times New Roman" w:eastAsia="Times New Roman" w:hAnsi="Times New Roman" w:cs="Times New Roman"/>
          <w:b/>
          <w:color w:val="000000"/>
        </w:rPr>
      </w:pPr>
    </w:p>
    <w:p w:rsidR="002B5317" w:rsidRDefault="002B5317">
      <w:pPr>
        <w:shd w:val="clear" w:color="auto" w:fill="FFFFFF"/>
        <w:spacing w:after="0" w:line="240" w:lineRule="auto"/>
        <w:jc w:val="both"/>
        <w:rPr>
          <w:rFonts w:ascii="Times New Roman" w:eastAsia="Times New Roman" w:hAnsi="Times New Roman" w:cs="Times New Roman"/>
          <w:b/>
          <w:color w:val="000000"/>
        </w:rPr>
      </w:pPr>
    </w:p>
    <w:p w:rsidR="002B5317" w:rsidRDefault="002B5317">
      <w:pPr>
        <w:shd w:val="clear" w:color="auto" w:fill="FFFFFF"/>
        <w:spacing w:after="0" w:line="240" w:lineRule="auto"/>
        <w:jc w:val="both"/>
        <w:rPr>
          <w:rFonts w:ascii="Times New Roman" w:eastAsia="Times New Roman" w:hAnsi="Times New Roman" w:cs="Times New Roman"/>
          <w:b/>
          <w:color w:val="000000"/>
        </w:rPr>
      </w:pPr>
    </w:p>
    <w:p w:rsidR="00B60F77" w:rsidRDefault="000A35BD">
      <w:pPr>
        <w:shd w:val="clear" w:color="auto" w:fill="FFFFFF"/>
        <w:spacing w:after="0" w:line="240" w:lineRule="auto"/>
        <w:jc w:val="both"/>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b/>
          <w:color w:val="000000"/>
        </w:rPr>
        <w:lastRenderedPageBreak/>
        <w:t>Condiciones de anticipo, pagos parciales y totales para la confirmación de servicios:</w:t>
      </w:r>
    </w:p>
    <w:p w:rsidR="00B60F77" w:rsidRDefault="000A35B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w:t>
      </w:r>
    </w:p>
    <w:p w:rsidR="00B60F77" w:rsidRDefault="000A35B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Los anticipos mínimos por pasajero, pagos parciales y pagos to</w:t>
      </w:r>
      <w:r>
        <w:rPr>
          <w:rFonts w:ascii="Times New Roman" w:eastAsia="Times New Roman" w:hAnsi="Times New Roman" w:cs="Times New Roman"/>
          <w:color w:val="000000"/>
        </w:rPr>
        <w:t>tales de los servicios contratados en el paquete de viaje se regirán por las siguientes condiciones:</w:t>
      </w:r>
    </w:p>
    <w:p w:rsidR="00B60F77" w:rsidRDefault="00B60F77">
      <w:pPr>
        <w:shd w:val="clear" w:color="auto" w:fill="FFFFFF"/>
        <w:spacing w:after="0" w:line="240" w:lineRule="auto"/>
        <w:jc w:val="both"/>
        <w:rPr>
          <w:rFonts w:ascii="Times New Roman" w:eastAsia="Times New Roman" w:hAnsi="Times New Roman" w:cs="Times New Roman"/>
          <w:sz w:val="24"/>
          <w:szCs w:val="24"/>
        </w:rPr>
      </w:pPr>
    </w:p>
    <w:p w:rsidR="00B60F77" w:rsidRDefault="000A35BD">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Si se contrata con 61 días o más de anticipación a la fecha de salida:</w:t>
      </w:r>
    </w:p>
    <w:p w:rsidR="00B60F77" w:rsidRDefault="000A35BD">
      <w:pPr>
        <w:numPr>
          <w:ilvl w:val="0"/>
          <w:numId w:val="4"/>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w:t>
      </w:r>
      <w:r>
        <w:rPr>
          <w:rFonts w:ascii="Times New Roman" w:eastAsia="Times New Roman" w:hAnsi="Times New Roman" w:cs="Times New Roman"/>
          <w:color w:val="000000"/>
        </w:rPr>
        <w:t>lsable bajo ningún concepto).</w:t>
      </w:r>
    </w:p>
    <w:p w:rsidR="00B60F77" w:rsidRDefault="000A35BD">
      <w:pPr>
        <w:numPr>
          <w:ilvl w:val="0"/>
          <w:numId w:val="4"/>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w:t>
      </w:r>
      <w:r>
        <w:rPr>
          <w:rFonts w:ascii="Times New Roman" w:eastAsia="Times New Roman" w:hAnsi="Times New Roman" w:cs="Times New Roman"/>
          <w:color w:val="000000"/>
        </w:rPr>
        <w:t>echa de salida.</w:t>
      </w:r>
    </w:p>
    <w:p w:rsidR="00B60F77" w:rsidRDefault="000A35BD">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2.     Si se contrata con 44 días o menos de anticipación a la fecha de salida:</w:t>
      </w:r>
    </w:p>
    <w:p w:rsidR="00B60F77" w:rsidRDefault="000A35BD">
      <w:pPr>
        <w:numPr>
          <w:ilvl w:val="0"/>
          <w:numId w:val="5"/>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B60F77" w:rsidRDefault="000A35B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B60F77" w:rsidRDefault="000A35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Políticas de cancelación de servicios:</w:t>
      </w:r>
    </w:p>
    <w:p w:rsidR="00B60F77" w:rsidRDefault="00B60F77">
      <w:pPr>
        <w:spacing w:after="0" w:line="240" w:lineRule="auto"/>
        <w:jc w:val="both"/>
        <w:rPr>
          <w:rFonts w:ascii="Times New Roman" w:eastAsia="Times New Roman" w:hAnsi="Times New Roman" w:cs="Times New Roman"/>
          <w:sz w:val="24"/>
          <w:szCs w:val="24"/>
        </w:rPr>
      </w:pPr>
    </w:p>
    <w:p w:rsidR="00B60F77" w:rsidRDefault="000A35B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EL CLIENTE podrá solicitar la cancelación de los servicios contratado</w:t>
      </w:r>
      <w:r>
        <w:rPr>
          <w:rFonts w:ascii="Times New Roman" w:eastAsia="Times New Roman" w:hAnsi="Times New Roman" w:cs="Times New Roman"/>
          <w:color w:val="000000"/>
        </w:rPr>
        <w:t>s haciéndolo saber única y estrictamente por escrito a LA AGENCIA VENDEDORA misma que dará respuesta en un lapso no mayor a 72 horas de su recepción comprobable y a falta de respuesta se entenderá que la cancelación ha sido aceptada por LA AGENCIA VENDEDOR</w:t>
      </w:r>
      <w:r>
        <w:rPr>
          <w:rFonts w:ascii="Times New Roman" w:eastAsia="Times New Roman" w:hAnsi="Times New Roman" w:cs="Times New Roman"/>
          <w:color w:val="000000"/>
        </w:rPr>
        <w:t>A admitiendo EL CLIENTE los cargos de cancelación establecidos a continuación:</w:t>
      </w:r>
    </w:p>
    <w:p w:rsidR="00B60F77" w:rsidRDefault="000A35BD">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B60F77" w:rsidRDefault="000A35BD">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B60F77" w:rsidRDefault="000A35BD">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w:t>
      </w:r>
      <w:r>
        <w:rPr>
          <w:rFonts w:ascii="Times New Roman" w:eastAsia="Times New Roman" w:hAnsi="Times New Roman" w:cs="Times New Roman"/>
          <w:color w:val="000000"/>
        </w:rPr>
        <w:t>ollo o fin, aplicará un cargo por cancelación del 100% del costo total de los servicios contratados por pasajero</w:t>
      </w:r>
    </w:p>
    <w:p w:rsidR="00B60F77" w:rsidRDefault="000A35B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B60F77" w:rsidRDefault="000A35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POLÍTICA DE PRIVACIDAD Y TRATAMIENTO DE DATOS PERSONALES:</w:t>
      </w:r>
      <w:r>
        <w:rPr>
          <w:rFonts w:ascii="Times New Roman" w:eastAsia="Times New Roman" w:hAnsi="Times New Roman" w:cs="Times New Roman"/>
          <w:color w:val="000000"/>
          <w:sz w:val="20"/>
          <w:szCs w:val="20"/>
        </w:rPr>
        <w:t xml:space="preserve"> De acuerdo a lo dispuesto en el artículo 15 de la Constitución Política de Colombia</w:t>
      </w:r>
      <w:r>
        <w:rPr>
          <w:rFonts w:ascii="Times New Roman" w:eastAsia="Times New Roman" w:hAnsi="Times New Roman" w:cs="Times New Roman"/>
          <w:color w:val="000000"/>
          <w:sz w:val="20"/>
          <w:szCs w:val="20"/>
        </w:rPr>
        <w:t>, el cual establece como derecho fundamental el tratamiento al habeas data, referido al derecho que tienen todos los ciudadanos de conocer, actualizar, rectificar los datos personales que existan sobre ella en bases de datos y en archivos tanto de bases pú</w:t>
      </w:r>
      <w:r>
        <w:rPr>
          <w:rFonts w:ascii="Times New Roman" w:eastAsia="Times New Roman" w:hAnsi="Times New Roman" w:cs="Times New Roman"/>
          <w:color w:val="000000"/>
          <w:sz w:val="20"/>
          <w:szCs w:val="20"/>
        </w:rPr>
        <w:t xml:space="preserve">blicas como privadas, lo cual se relaciona indefectiblemente con el manejo y tratamiento de la información que los receptores de información personal deben tener en cuenta. Dicho derecho se ha desarrollado mediante la expedición de la Ley Estatutaria 1581 </w:t>
      </w:r>
      <w:r>
        <w:rPr>
          <w:rFonts w:ascii="Times New Roman" w:eastAsia="Times New Roman" w:hAnsi="Times New Roman" w:cs="Times New Roman"/>
          <w:color w:val="000000"/>
          <w:sz w:val="20"/>
          <w:szCs w:val="20"/>
        </w:rPr>
        <w:t xml:space="preserve">de 2012 y el Decreto Reglamentario 1377 de 2013, con base en los cuales AGENCIA MAYORISTA COLOMBIA S.A.S, de ahora en adelante denominada VOLANDO VIAJES, en calidad de Responsable de los datos personales que recibe de parte de sus clientes, maneja y trata </w:t>
      </w:r>
      <w:r>
        <w:rPr>
          <w:rFonts w:ascii="Times New Roman" w:eastAsia="Times New Roman" w:hAnsi="Times New Roman" w:cs="Times New Roman"/>
          <w:color w:val="000000"/>
          <w:sz w:val="20"/>
          <w:szCs w:val="20"/>
        </w:rPr>
        <w:t>la información y procede así a expedir la presente política de tratamiento de datos personales, la cual se pone en conocimiento del público consumidor para que conozcan la manera como VOLANDO VIAJES  trata su información. Lo dispuesto en la presente políti</w:t>
      </w:r>
      <w:r>
        <w:rPr>
          <w:rFonts w:ascii="Times New Roman" w:eastAsia="Times New Roman" w:hAnsi="Times New Roman" w:cs="Times New Roman"/>
          <w:color w:val="000000"/>
          <w:sz w:val="20"/>
          <w:szCs w:val="20"/>
        </w:rPr>
        <w:t>ca de tratamiento de datos personales es de obligado cumplimiento por parte de VOLANDO VIAJES, sus administradores, empleados, contratistas y terceros con los que VOLANDO VIAJES entable relaciones de cualquier índole. OBJETIVO. Con la implementación de est</w:t>
      </w:r>
      <w:r>
        <w:rPr>
          <w:rFonts w:ascii="Times New Roman" w:eastAsia="Times New Roman" w:hAnsi="Times New Roman" w:cs="Times New Roman"/>
          <w:color w:val="000000"/>
          <w:sz w:val="20"/>
          <w:szCs w:val="20"/>
        </w:rPr>
        <w:t>a política, se pretende garantizar la reserva de la información y la seguridad sobre el tratamiento que se le dará a la misma a todos los clientes, proveedores, empleados y terceros de quienes VOLANDO VIAJES ha obtenido legalmente información y datos perso</w:t>
      </w:r>
      <w:r>
        <w:rPr>
          <w:rFonts w:ascii="Times New Roman" w:eastAsia="Times New Roman" w:hAnsi="Times New Roman" w:cs="Times New Roman"/>
          <w:color w:val="000000"/>
          <w:sz w:val="20"/>
          <w:szCs w:val="20"/>
        </w:rPr>
        <w:t>nales conforme a los lineamientos normativos establecidos por la ley regulatoria del derecho al Habeas Data. Asimismo, a través de la expedición de la presente política se da cumplimiento a lo previsto en el literal K del artículo 17 de la referida ley.</w:t>
      </w:r>
    </w:p>
    <w:p w:rsidR="00B60F77" w:rsidRDefault="00B60F77">
      <w:pPr>
        <w:spacing w:after="0" w:line="240" w:lineRule="auto"/>
        <w:jc w:val="both"/>
        <w:rPr>
          <w:rFonts w:ascii="Times New Roman" w:eastAsia="Times New Roman" w:hAnsi="Times New Roman" w:cs="Times New Roman"/>
          <w:b/>
          <w:color w:val="000000"/>
          <w:sz w:val="20"/>
          <w:szCs w:val="20"/>
        </w:rPr>
      </w:pPr>
    </w:p>
    <w:p w:rsidR="00B60F77" w:rsidRDefault="000A35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lastRenderedPageBreak/>
        <w:t>A</w:t>
      </w:r>
      <w:r>
        <w:rPr>
          <w:rFonts w:ascii="Times New Roman" w:eastAsia="Times New Roman" w:hAnsi="Times New Roman" w:cs="Times New Roman"/>
          <w:b/>
          <w:color w:val="000000"/>
          <w:sz w:val="20"/>
          <w:szCs w:val="20"/>
        </w:rPr>
        <w:t>GENCIA MAYORISTA COLOMBIA SAS - VOLANDO VIAJES – RNT 147864, está comprometido con la ley 679 de 2001 (ESCNNA) “La explotación y abuso de menores de edad son sancionados con pena privativa de la libertad”; Está prohibido el tráfico y comercialización de fa</w:t>
      </w:r>
      <w:r>
        <w:rPr>
          <w:rFonts w:ascii="Times New Roman" w:eastAsia="Times New Roman" w:hAnsi="Times New Roman" w:cs="Times New Roman"/>
          <w:b/>
          <w:color w:val="000000"/>
          <w:sz w:val="20"/>
          <w:szCs w:val="20"/>
        </w:rPr>
        <w:t>una y flora silvestre, de bienes culturales regionales y/o nacionales, de sustancias estupefacientes, los actos de discriminación, entre otras conductas que alteran el turismo responsable y sostenible. AGENCIA MAYORISTA COLOMBIA SAS - VOLANDO VIAJES está s</w:t>
      </w:r>
      <w:r>
        <w:rPr>
          <w:rFonts w:ascii="Times New Roman" w:eastAsia="Times New Roman" w:hAnsi="Times New Roman" w:cs="Times New Roman"/>
          <w:b/>
          <w:color w:val="000000"/>
          <w:sz w:val="20"/>
          <w:szCs w:val="20"/>
        </w:rPr>
        <w:t>ujeta al régimen de responsabilidad que establece la Ley 300 de 1996, Decreto 1101 del 2006, Decreto 1074 de 2015 y Ley 1558 del 2012.</w:t>
      </w:r>
    </w:p>
    <w:p w:rsidR="00B60F77" w:rsidRDefault="00B60F7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B60F77">
      <w:headerReference w:type="default" r:id="rId11"/>
      <w:footerReference w:type="default" r:id="rId12"/>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BD" w:rsidRDefault="000A35BD">
      <w:pPr>
        <w:spacing w:after="0" w:line="240" w:lineRule="auto"/>
      </w:pPr>
      <w:r>
        <w:separator/>
      </w:r>
    </w:p>
  </w:endnote>
  <w:endnote w:type="continuationSeparator" w:id="0">
    <w:p w:rsidR="000A35BD" w:rsidRDefault="000A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77" w:rsidRDefault="000A35BD">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82549" cy="64852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82549" cy="64852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BD" w:rsidRDefault="000A35BD">
      <w:pPr>
        <w:spacing w:after="0" w:line="240" w:lineRule="auto"/>
      </w:pPr>
      <w:r>
        <w:separator/>
      </w:r>
    </w:p>
  </w:footnote>
  <w:footnote w:type="continuationSeparator" w:id="0">
    <w:p w:rsidR="000A35BD" w:rsidRDefault="000A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77" w:rsidRDefault="000A35BD">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8"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B60F77" w:rsidRDefault="00B60F77">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495"/>
    <w:multiLevelType w:val="multilevel"/>
    <w:tmpl w:val="46605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951A30"/>
    <w:multiLevelType w:val="multilevel"/>
    <w:tmpl w:val="8F1481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7A6A93"/>
    <w:multiLevelType w:val="multilevel"/>
    <w:tmpl w:val="98F470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CE61A5"/>
    <w:multiLevelType w:val="multilevel"/>
    <w:tmpl w:val="942279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643F5F"/>
    <w:multiLevelType w:val="multilevel"/>
    <w:tmpl w:val="E0582A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F933D44"/>
    <w:multiLevelType w:val="multilevel"/>
    <w:tmpl w:val="52560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2179B4"/>
    <w:multiLevelType w:val="multilevel"/>
    <w:tmpl w:val="90FED1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F5D6088"/>
    <w:multiLevelType w:val="multilevel"/>
    <w:tmpl w:val="11043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09C07C8"/>
    <w:multiLevelType w:val="multilevel"/>
    <w:tmpl w:val="F958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285F7F"/>
    <w:multiLevelType w:val="multilevel"/>
    <w:tmpl w:val="9EC0C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5"/>
  </w:num>
  <w:num w:numId="4">
    <w:abstractNumId w:val="3"/>
  </w:num>
  <w:num w:numId="5">
    <w:abstractNumId w:val="7"/>
  </w:num>
  <w:num w:numId="6">
    <w:abstractNumId w:val="0"/>
  </w:num>
  <w:num w:numId="7">
    <w:abstractNumId w:val="4"/>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77"/>
    <w:rsid w:val="000A35BD"/>
    <w:rsid w:val="002B5317"/>
    <w:rsid w:val="00B6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A039"/>
  <w15:docId w15:val="{14A3DB66-B25D-4B44-AD2A-B908E43B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0709"/>
    <w:rPr>
      <w:color w:val="0563C1" w:themeColor="hyperlink"/>
      <w:u w:val="single"/>
    </w:rPr>
  </w:style>
  <w:style w:type="character" w:styleId="Hipervnculovisitado">
    <w:name w:val="FollowedHyperlink"/>
    <w:basedOn w:val="Fuentedeprrafopredeter"/>
    <w:uiPriority w:val="99"/>
    <w:semiHidden/>
    <w:unhideWhenUsed/>
    <w:rsid w:val="002A1020"/>
    <w:rPr>
      <w:color w:val="954F72" w:themeColor="followedHyperlink"/>
      <w:u w:val="single"/>
    </w:rPr>
  </w:style>
  <w:style w:type="character" w:customStyle="1" w:styleId="UnresolvedMention">
    <w:name w:val="Unresolved Mention"/>
    <w:basedOn w:val="Fuentedeprrafopredeter"/>
    <w:uiPriority w:val="99"/>
    <w:semiHidden/>
    <w:unhideWhenUsed/>
    <w:rsid w:val="0047081B"/>
    <w:rPr>
      <w:color w:val="605E5C"/>
      <w:shd w:val="clear" w:color="auto" w:fill="E1DFDD"/>
    </w:rPr>
  </w:style>
  <w:style w:type="paragraph" w:styleId="NormalWeb">
    <w:name w:val="Normal (Web)"/>
    <w:basedOn w:val="Normal"/>
    <w:uiPriority w:val="99"/>
    <w:semiHidden/>
    <w:unhideWhenUsed/>
    <w:rsid w:val="00DF094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DF094D"/>
  </w:style>
  <w:style w:type="paragraph" w:styleId="Prrafodelista">
    <w:name w:val="List Paragraph"/>
    <w:basedOn w:val="Normal"/>
    <w:uiPriority w:val="34"/>
    <w:qFormat/>
    <w:rsid w:val="00A258BF"/>
    <w:pPr>
      <w:ind w:left="720"/>
      <w:contextualSpacing/>
    </w:pPr>
  </w:style>
  <w:style w:type="character" w:customStyle="1" w:styleId="causale">
    <w:name w:val="causale"/>
    <w:basedOn w:val="Fuentedeprrafopredeter"/>
    <w:rsid w:val="004E72A2"/>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VJGVDTeGQe6FGmzVOc3Cu8rpj2Kvzrxj"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P2S4BOnJ7N0O735r8gB2//SIQQ==">CgMxLjAyCWguMzBqMHpsbDIJaC4zem55c2g3OAByITFKUW1ZOVhPZ2hDZFZyeFBnaUtVWnU4RlE3MzZ1ZHJrZQ==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3607</Words>
  <Characters>20566</Characters>
  <Application>Microsoft Office Word</Application>
  <DocSecurity>0</DocSecurity>
  <Lines>171</Lines>
  <Paragraphs>48</Paragraphs>
  <ScaleCrop>false</ScaleCrop>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2024-03-13T19:27:00Z</dcterms:created>
  <dcterms:modified xsi:type="dcterms:W3CDTF">2024-09-16T20:03:00Z</dcterms:modified>
</cp:coreProperties>
</file>