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E1F" w:rsidRDefault="00F4402B">
      <w:pPr>
        <w:pBdr>
          <w:top w:val="nil"/>
          <w:left w:val="nil"/>
          <w:bottom w:val="nil"/>
          <w:right w:val="nil"/>
          <w:between w:val="nil"/>
        </w:pBdr>
        <w:spacing w:after="0" w:line="240" w:lineRule="auto"/>
        <w:jc w:val="center"/>
        <w:rPr>
          <w:rFonts w:ascii="Times New Roman" w:eastAsia="Times New Roman" w:hAnsi="Times New Roman" w:cs="Times New Roman"/>
          <w:color w:val="000000"/>
        </w:rPr>
      </w:pPr>
      <w:bookmarkStart w:id="0" w:name="_heading=h.suo3djtigg45" w:colFirst="0" w:colLast="0"/>
      <w:bookmarkEnd w:id="0"/>
      <w:r>
        <w:rPr>
          <w:rFonts w:ascii="Times New Roman" w:eastAsia="Times New Roman" w:hAnsi="Times New Roman" w:cs="Times New Roman"/>
          <w:b/>
          <w:color w:val="000000"/>
          <w:sz w:val="32"/>
          <w:szCs w:val="32"/>
        </w:rPr>
        <w:t>Marruecos al Completo</w:t>
      </w:r>
      <w:r>
        <w:rPr>
          <w:rFonts w:ascii="Times New Roman" w:eastAsia="Times New Roman" w:hAnsi="Times New Roman" w:cs="Times New Roman"/>
          <w:b/>
          <w:color w:val="000000"/>
          <w:sz w:val="32"/>
          <w:szCs w:val="32"/>
        </w:rPr>
        <w:br/>
      </w:r>
      <w:r>
        <w:rPr>
          <w:rFonts w:ascii="Times New Roman" w:eastAsia="Times New Roman" w:hAnsi="Times New Roman" w:cs="Times New Roman"/>
          <w:b/>
          <w:color w:val="000000"/>
          <w:sz w:val="28"/>
          <w:szCs w:val="28"/>
        </w:rPr>
        <w:t>08 días / 07 noches</w:t>
      </w:r>
      <w:r>
        <w:rPr>
          <w:rFonts w:ascii="Times New Roman" w:eastAsia="Times New Roman" w:hAnsi="Times New Roman" w:cs="Times New Roman"/>
          <w:color w:val="000000"/>
          <w:sz w:val="36"/>
          <w:szCs w:val="36"/>
        </w:rPr>
        <w:br/>
      </w:r>
      <w:r>
        <w:rPr>
          <w:rFonts w:ascii="Times New Roman" w:eastAsia="Times New Roman" w:hAnsi="Times New Roman" w:cs="Times New Roman"/>
          <w:color w:val="000000"/>
        </w:rPr>
        <w:t xml:space="preserve">Precio </w:t>
      </w:r>
      <w:r>
        <w:rPr>
          <w:rFonts w:ascii="Times New Roman" w:eastAsia="Times New Roman" w:hAnsi="Times New Roman" w:cs="Times New Roman"/>
          <w:b/>
          <w:color w:val="000000"/>
          <w:sz w:val="28"/>
          <w:szCs w:val="28"/>
        </w:rPr>
        <w:t>DESDE USD 855</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rPr>
        <w:t>por persona en acomodación doble o triple</w:t>
      </w:r>
    </w:p>
    <w:p w:rsidR="00182E1F" w:rsidRDefault="00F4402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i/>
          <w:color w:val="000000"/>
        </w:rPr>
        <w:t>Consulte la tarifa que aplica para la fecha de su interés.</w:t>
      </w:r>
      <w:r>
        <w:rPr>
          <w:rFonts w:ascii="Times New Roman" w:eastAsia="Times New Roman" w:hAnsi="Times New Roman" w:cs="Times New Roman"/>
          <w:color w:val="000000"/>
          <w:sz w:val="20"/>
          <w:szCs w:val="20"/>
        </w:rPr>
        <w:br/>
      </w:r>
      <w:r>
        <w:rPr>
          <w:rFonts w:ascii="Times New Roman" w:eastAsia="Times New Roman" w:hAnsi="Times New Roman" w:cs="Times New Roman"/>
          <w:b/>
          <w:color w:val="000000"/>
        </w:rPr>
        <w:t>Visitando:</w:t>
      </w:r>
      <w:r>
        <w:rPr>
          <w:rFonts w:ascii="Times New Roman" w:eastAsia="Times New Roman" w:hAnsi="Times New Roman" w:cs="Times New Roman"/>
          <w:color w:val="000000"/>
        </w:rPr>
        <w:t xml:space="preserve"> Marrakech – Fez – </w:t>
      </w:r>
      <w:proofErr w:type="spellStart"/>
      <w:r>
        <w:rPr>
          <w:rFonts w:ascii="Times New Roman" w:eastAsia="Times New Roman" w:hAnsi="Times New Roman" w:cs="Times New Roman"/>
          <w:color w:val="000000"/>
        </w:rPr>
        <w:t>Erfoud</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Ouarzazate</w:t>
      </w:r>
      <w:proofErr w:type="spellEnd"/>
      <w:r>
        <w:rPr>
          <w:rFonts w:ascii="Times New Roman" w:eastAsia="Times New Roman" w:hAnsi="Times New Roman" w:cs="Times New Roman"/>
          <w:color w:val="000000"/>
        </w:rPr>
        <w:t xml:space="preserve"> – Marrakech. </w:t>
      </w:r>
      <w:r>
        <w:rPr>
          <w:rFonts w:ascii="Times New Roman" w:eastAsia="Times New Roman" w:hAnsi="Times New Roman" w:cs="Times New Roman"/>
          <w:noProof/>
          <w:color w:val="000000"/>
          <w:lang w:val="en-US"/>
        </w:rPr>
        <w:drawing>
          <wp:inline distT="0" distB="0" distL="0" distR="0">
            <wp:extent cx="3109913" cy="2011302"/>
            <wp:effectExtent l="0" t="0" r="0" b="0"/>
            <wp:docPr id="1634144270" name="image3.jpg" descr="C:\Users\VOLANDO VIAJES 4\Downloads\WhatsApp Image 2024-12-16 at 8.49.57 AM (1).jpeg"/>
            <wp:cNvGraphicFramePr/>
            <a:graphic xmlns:a="http://schemas.openxmlformats.org/drawingml/2006/main">
              <a:graphicData uri="http://schemas.openxmlformats.org/drawingml/2006/picture">
                <pic:pic xmlns:pic="http://schemas.openxmlformats.org/drawingml/2006/picture">
                  <pic:nvPicPr>
                    <pic:cNvPr id="0" name="image3.jpg" descr="C:\Users\VOLANDO VIAJES 4\Downloads\WhatsApp Image 2024-12-16 at 8.49.57 AM (1).jpeg"/>
                    <pic:cNvPicPr preferRelativeResize="0"/>
                  </pic:nvPicPr>
                  <pic:blipFill>
                    <a:blip r:embed="rId8"/>
                    <a:srcRect t="33125" b="30469"/>
                    <a:stretch>
                      <a:fillRect/>
                    </a:stretch>
                  </pic:blipFill>
                  <pic:spPr>
                    <a:xfrm>
                      <a:off x="0" y="0"/>
                      <a:ext cx="3109913" cy="2011302"/>
                    </a:xfrm>
                    <a:prstGeom prst="rect">
                      <a:avLst/>
                    </a:prstGeom>
                    <a:ln/>
                  </pic:spPr>
                </pic:pic>
              </a:graphicData>
            </a:graphic>
          </wp:inline>
        </w:drawing>
      </w:r>
    </w:p>
    <w:p w:rsidR="00182E1F" w:rsidRDefault="00182E1F">
      <w:pPr>
        <w:pBdr>
          <w:top w:val="nil"/>
          <w:left w:val="nil"/>
          <w:bottom w:val="nil"/>
          <w:right w:val="nil"/>
          <w:between w:val="nil"/>
        </w:pBdr>
        <w:spacing w:after="0" w:line="240" w:lineRule="auto"/>
        <w:rPr>
          <w:rFonts w:ascii="Times New Roman" w:eastAsia="Times New Roman" w:hAnsi="Times New Roman" w:cs="Times New Roman"/>
          <w:color w:val="000000"/>
        </w:rPr>
      </w:pPr>
    </w:p>
    <w:p w:rsidR="00182E1F" w:rsidRDefault="00F4402B">
      <w:pPr>
        <w:jc w:val="center"/>
        <w:rPr>
          <w:rFonts w:ascii="Times New Roman" w:eastAsia="Times New Roman" w:hAnsi="Times New Roman" w:cs="Times New Roman"/>
          <w:b/>
          <w:color w:val="000000"/>
        </w:rPr>
      </w:pPr>
      <w:bookmarkStart w:id="1" w:name="_heading=h.gjdgxs" w:colFirst="0" w:colLast="0"/>
      <w:bookmarkEnd w:id="1"/>
      <w:r>
        <w:rPr>
          <w:rFonts w:ascii="Times New Roman" w:eastAsia="Times New Roman" w:hAnsi="Times New Roman" w:cs="Times New Roman"/>
          <w:b/>
          <w:color w:val="000000"/>
        </w:rPr>
        <w:t>ITINERARIO DE VIAJE</w:t>
      </w:r>
    </w:p>
    <w:p w:rsidR="00182E1F" w:rsidRDefault="00F4402B">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1: MARRAKECH </w:t>
      </w:r>
    </w:p>
    <w:p w:rsidR="00182E1F" w:rsidRDefault="00F4402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Llegada al Aeropuerto de Marrakech-Menara. Traslado al hotel y cena sin bebida (depende del horario de llegada al hotel). Alojamiento.</w:t>
      </w:r>
    </w:p>
    <w:p w:rsidR="00182E1F" w:rsidRDefault="00182E1F">
      <w:pPr>
        <w:pBdr>
          <w:top w:val="nil"/>
          <w:left w:val="nil"/>
          <w:bottom w:val="nil"/>
          <w:right w:val="nil"/>
          <w:between w:val="nil"/>
        </w:pBdr>
        <w:spacing w:after="0" w:line="240" w:lineRule="auto"/>
        <w:rPr>
          <w:rFonts w:ascii="Times New Roman" w:eastAsia="Times New Roman" w:hAnsi="Times New Roman" w:cs="Times New Roman"/>
          <w:color w:val="000000"/>
        </w:rPr>
      </w:pPr>
    </w:p>
    <w:p w:rsidR="00182E1F" w:rsidRDefault="00F4402B">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2: MARRAKECH </w:t>
      </w:r>
    </w:p>
    <w:p w:rsidR="00182E1F" w:rsidRDefault="00F4402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Visita de la ciudad llamada “Perla del Sur”, que comienza en los grandiosos jardines de la Menara, que cuentan con un pabellón lateral e infinidad de olivos. Después, visita exterior del minarete de la </w:t>
      </w:r>
      <w:proofErr w:type="spellStart"/>
      <w:r>
        <w:rPr>
          <w:rFonts w:ascii="Times New Roman" w:eastAsia="Times New Roman" w:hAnsi="Times New Roman" w:cs="Times New Roman"/>
          <w:color w:val="000000"/>
        </w:rPr>
        <w:t>Koutoubia</w:t>
      </w:r>
      <w:proofErr w:type="spellEnd"/>
      <w:r>
        <w:rPr>
          <w:rFonts w:ascii="Times New Roman" w:eastAsia="Times New Roman" w:hAnsi="Times New Roman" w:cs="Times New Roman"/>
          <w:color w:val="000000"/>
        </w:rPr>
        <w:t>, hermana gemela de la Giralda de S</w:t>
      </w:r>
      <w:r>
        <w:rPr>
          <w:rFonts w:ascii="Times New Roman" w:eastAsia="Times New Roman" w:hAnsi="Times New Roman" w:cs="Times New Roman"/>
          <w:color w:val="000000"/>
        </w:rPr>
        <w:t xml:space="preserve">evilla. Una vez dentro de la parte antigua, se realiza la visita al palacio de la Bahía, propiedad de un noble de la ciudad. Finalmente, llegada a la plaza </w:t>
      </w:r>
      <w:proofErr w:type="spellStart"/>
      <w:r>
        <w:rPr>
          <w:rFonts w:ascii="Times New Roman" w:eastAsia="Times New Roman" w:hAnsi="Times New Roman" w:cs="Times New Roman"/>
          <w:color w:val="000000"/>
        </w:rPr>
        <w:t>Jemaa</w:t>
      </w:r>
      <w:proofErr w:type="spellEnd"/>
      <w:r>
        <w:rPr>
          <w:rFonts w:ascii="Times New Roman" w:eastAsia="Times New Roman" w:hAnsi="Times New Roman" w:cs="Times New Roman"/>
          <w:color w:val="000000"/>
        </w:rPr>
        <w:t xml:space="preserve"> el </w:t>
      </w:r>
      <w:proofErr w:type="spellStart"/>
      <w:r>
        <w:rPr>
          <w:rFonts w:ascii="Times New Roman" w:eastAsia="Times New Roman" w:hAnsi="Times New Roman" w:cs="Times New Roman"/>
          <w:color w:val="000000"/>
        </w:rPr>
        <w:t>Fna</w:t>
      </w:r>
      <w:proofErr w:type="spellEnd"/>
      <w:r>
        <w:rPr>
          <w:rFonts w:ascii="Times New Roman" w:eastAsia="Times New Roman" w:hAnsi="Times New Roman" w:cs="Times New Roman"/>
          <w:color w:val="000000"/>
        </w:rPr>
        <w:t>, uno de los lugares más interesantes de Marruecos desde donde se accede a los zocos y l</w:t>
      </w:r>
      <w:r>
        <w:rPr>
          <w:rFonts w:ascii="Times New Roman" w:eastAsia="Times New Roman" w:hAnsi="Times New Roman" w:cs="Times New Roman"/>
          <w:color w:val="000000"/>
        </w:rPr>
        <w:t>a medina. Gremios de artesanos de madera, cerámica, peleteros o especieros serán algunos de los lugares que se visitarán. Cena y alojamiento en el hotel.</w:t>
      </w:r>
    </w:p>
    <w:p w:rsidR="00182E1F" w:rsidRDefault="00182E1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82E1F" w:rsidRDefault="00F4402B">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3: MARRAKECH / CASABLANCA / RABAT / MEKNES / FEZ (540 </w:t>
      </w:r>
      <w:proofErr w:type="spellStart"/>
      <w:r>
        <w:rPr>
          <w:rFonts w:ascii="Times New Roman" w:eastAsia="Times New Roman" w:hAnsi="Times New Roman" w:cs="Times New Roman"/>
          <w:b/>
          <w:color w:val="000000"/>
        </w:rPr>
        <w:t>kms</w:t>
      </w:r>
      <w:proofErr w:type="spellEnd"/>
      <w:r>
        <w:rPr>
          <w:rFonts w:ascii="Times New Roman" w:eastAsia="Times New Roman" w:hAnsi="Times New Roman" w:cs="Times New Roman"/>
          <w:b/>
          <w:color w:val="000000"/>
        </w:rPr>
        <w:t>.)</w:t>
      </w:r>
    </w:p>
    <w:p w:rsidR="00182E1F" w:rsidRDefault="00F4402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Salida temprano hacia Casab</w:t>
      </w:r>
      <w:r>
        <w:rPr>
          <w:rFonts w:ascii="Times New Roman" w:eastAsia="Times New Roman" w:hAnsi="Times New Roman" w:cs="Times New Roman"/>
          <w:color w:val="000000"/>
        </w:rPr>
        <w:t xml:space="preserve">lanca, corazón cosmopolita, industrial y económico de Marruecos, para realizar una visita panorámica de los lugares más emblemáticos de esta ciudad como son los exteriores de la mezquita Hassan II, el boulevard de la </w:t>
      </w:r>
      <w:proofErr w:type="spellStart"/>
      <w:r>
        <w:rPr>
          <w:rFonts w:ascii="Times New Roman" w:eastAsia="Times New Roman" w:hAnsi="Times New Roman" w:cs="Times New Roman"/>
          <w:color w:val="000000"/>
        </w:rPr>
        <w:t>Corniche</w:t>
      </w:r>
      <w:proofErr w:type="spellEnd"/>
      <w:r>
        <w:rPr>
          <w:rFonts w:ascii="Times New Roman" w:eastAsia="Times New Roman" w:hAnsi="Times New Roman" w:cs="Times New Roman"/>
          <w:color w:val="000000"/>
        </w:rPr>
        <w:t xml:space="preserve"> o la plaza de las Naciones Uni</w:t>
      </w:r>
      <w:r>
        <w:rPr>
          <w:rFonts w:ascii="Times New Roman" w:eastAsia="Times New Roman" w:hAnsi="Times New Roman" w:cs="Times New Roman"/>
          <w:color w:val="000000"/>
        </w:rPr>
        <w:t xml:space="preserve">das. Continuación hacia Rabat, para visitar los lugares más emblemáticos de esta ciudad como son los exteriores del palacio Real, la torre Hassan, el mausoleo de Mohamed V y las ruinas de los </w:t>
      </w:r>
      <w:proofErr w:type="spellStart"/>
      <w:r>
        <w:rPr>
          <w:rFonts w:ascii="Times New Roman" w:eastAsia="Times New Roman" w:hAnsi="Times New Roman" w:cs="Times New Roman"/>
          <w:color w:val="000000"/>
        </w:rPr>
        <w:t>Oudaya</w:t>
      </w:r>
      <w:proofErr w:type="spellEnd"/>
      <w:r>
        <w:rPr>
          <w:rFonts w:ascii="Times New Roman" w:eastAsia="Times New Roman" w:hAnsi="Times New Roman" w:cs="Times New Roman"/>
          <w:color w:val="000000"/>
        </w:rPr>
        <w:t xml:space="preserve">. Posterior salida hacia </w:t>
      </w:r>
      <w:proofErr w:type="spellStart"/>
      <w:r>
        <w:rPr>
          <w:rFonts w:ascii="Times New Roman" w:eastAsia="Times New Roman" w:hAnsi="Times New Roman" w:cs="Times New Roman"/>
          <w:color w:val="000000"/>
        </w:rPr>
        <w:t>Meknes</w:t>
      </w:r>
      <w:proofErr w:type="spellEnd"/>
      <w:r>
        <w:rPr>
          <w:rFonts w:ascii="Times New Roman" w:eastAsia="Times New Roman" w:hAnsi="Times New Roman" w:cs="Times New Roman"/>
          <w:color w:val="000000"/>
        </w:rPr>
        <w:t>, ciudad imperial, para rea</w:t>
      </w:r>
      <w:r>
        <w:rPr>
          <w:rFonts w:ascii="Times New Roman" w:eastAsia="Times New Roman" w:hAnsi="Times New Roman" w:cs="Times New Roman"/>
          <w:color w:val="000000"/>
        </w:rPr>
        <w:t xml:space="preserve">lizar una visita panorámica de las puertas monumentales de </w:t>
      </w:r>
      <w:proofErr w:type="spellStart"/>
      <w:r>
        <w:rPr>
          <w:rFonts w:ascii="Times New Roman" w:eastAsia="Times New Roman" w:hAnsi="Times New Roman" w:cs="Times New Roman"/>
          <w:color w:val="000000"/>
        </w:rPr>
        <w:t>Bab</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Khemis</w:t>
      </w:r>
      <w:proofErr w:type="spellEnd"/>
      <w:r>
        <w:rPr>
          <w:rFonts w:ascii="Times New Roman" w:eastAsia="Times New Roman" w:hAnsi="Times New Roman" w:cs="Times New Roman"/>
          <w:color w:val="000000"/>
        </w:rPr>
        <w:t xml:space="preserve"> y </w:t>
      </w:r>
      <w:proofErr w:type="spellStart"/>
      <w:r>
        <w:rPr>
          <w:rFonts w:ascii="Times New Roman" w:eastAsia="Times New Roman" w:hAnsi="Times New Roman" w:cs="Times New Roman"/>
          <w:color w:val="000000"/>
        </w:rPr>
        <w:t>Bab</w:t>
      </w:r>
      <w:proofErr w:type="spellEnd"/>
      <w:r>
        <w:rPr>
          <w:rFonts w:ascii="Times New Roman" w:eastAsia="Times New Roman" w:hAnsi="Times New Roman" w:cs="Times New Roman"/>
          <w:color w:val="000000"/>
        </w:rPr>
        <w:t xml:space="preserve"> el </w:t>
      </w:r>
      <w:proofErr w:type="spellStart"/>
      <w:r>
        <w:rPr>
          <w:rFonts w:ascii="Times New Roman" w:eastAsia="Times New Roman" w:hAnsi="Times New Roman" w:cs="Times New Roman"/>
          <w:color w:val="000000"/>
        </w:rPr>
        <w:t>Mansour</w:t>
      </w:r>
      <w:proofErr w:type="spellEnd"/>
      <w:r>
        <w:rPr>
          <w:rFonts w:ascii="Times New Roman" w:eastAsia="Times New Roman" w:hAnsi="Times New Roman" w:cs="Times New Roman"/>
          <w:color w:val="000000"/>
        </w:rPr>
        <w:t>. Continuación hacia Fez. Cena y alojamiento en el hotel.</w:t>
      </w:r>
    </w:p>
    <w:p w:rsidR="00182E1F" w:rsidRDefault="00F4402B">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Nota: Actualmente la ciudad de </w:t>
      </w:r>
      <w:proofErr w:type="spellStart"/>
      <w:r>
        <w:rPr>
          <w:rFonts w:ascii="Times New Roman" w:eastAsia="Times New Roman" w:hAnsi="Times New Roman" w:cs="Times New Roman"/>
          <w:i/>
          <w:color w:val="000000"/>
        </w:rPr>
        <w:t>Meknes</w:t>
      </w:r>
      <w:proofErr w:type="spellEnd"/>
      <w:r>
        <w:rPr>
          <w:rFonts w:ascii="Times New Roman" w:eastAsia="Times New Roman" w:hAnsi="Times New Roman" w:cs="Times New Roman"/>
          <w:i/>
          <w:color w:val="000000"/>
        </w:rPr>
        <w:t xml:space="preserve"> se encuentra en remodelación, lo que hace que sea imposible poder visitarla debido a la gran cantidad de obras importantes que se están realizando.</w:t>
      </w:r>
    </w:p>
    <w:p w:rsidR="00182E1F" w:rsidRDefault="00182E1F">
      <w:pPr>
        <w:pBdr>
          <w:top w:val="nil"/>
          <w:left w:val="nil"/>
          <w:bottom w:val="nil"/>
          <w:right w:val="nil"/>
          <w:between w:val="nil"/>
        </w:pBdr>
        <w:spacing w:after="0" w:line="240" w:lineRule="auto"/>
        <w:jc w:val="both"/>
        <w:rPr>
          <w:rFonts w:ascii="Times New Roman" w:eastAsia="Times New Roman" w:hAnsi="Times New Roman" w:cs="Times New Roman"/>
          <w:b/>
          <w:i/>
          <w:color w:val="000000"/>
        </w:rPr>
      </w:pPr>
    </w:p>
    <w:p w:rsidR="00182E1F" w:rsidRDefault="00F4402B">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4: FEZ</w:t>
      </w:r>
    </w:p>
    <w:p w:rsidR="00182E1F" w:rsidRDefault="00F4402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Visita de la ciudad fundada en el siglo VIII por</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Idriss</w:t>
      </w:r>
      <w:proofErr w:type="spellEnd"/>
      <w:r>
        <w:rPr>
          <w:rFonts w:ascii="Times New Roman" w:eastAsia="Times New Roman" w:hAnsi="Times New Roman" w:cs="Times New Roman"/>
          <w:color w:val="000000"/>
        </w:rPr>
        <w:t xml:space="preserve"> I, considerada como el centro religioso y cultural del país, y una de las 4 capitales imperiales de Marruecos. Durante esta visita se realiza un recorrido caminando varias horas por los lugares más emblemáticos como son los exteriores del palacio R</w:t>
      </w:r>
      <w:r>
        <w:rPr>
          <w:rFonts w:ascii="Times New Roman" w:eastAsia="Times New Roman" w:hAnsi="Times New Roman" w:cs="Times New Roman"/>
          <w:color w:val="000000"/>
        </w:rPr>
        <w:t xml:space="preserve">eal, el barrio judío y la gran medina, a la que se accede por la famosa puerta de </w:t>
      </w:r>
      <w:proofErr w:type="spellStart"/>
      <w:r>
        <w:rPr>
          <w:rFonts w:ascii="Times New Roman" w:eastAsia="Times New Roman" w:hAnsi="Times New Roman" w:cs="Times New Roman"/>
          <w:color w:val="000000"/>
        </w:rPr>
        <w:t>Bab</w:t>
      </w:r>
      <w:proofErr w:type="spellEnd"/>
      <w:r>
        <w:rPr>
          <w:rFonts w:ascii="Times New Roman" w:eastAsia="Times New Roman" w:hAnsi="Times New Roman" w:cs="Times New Roman"/>
          <w:color w:val="000000"/>
        </w:rPr>
        <w:t xml:space="preserve"> Bou </w:t>
      </w:r>
      <w:proofErr w:type="spellStart"/>
      <w:r>
        <w:rPr>
          <w:rFonts w:ascii="Times New Roman" w:eastAsia="Times New Roman" w:hAnsi="Times New Roman" w:cs="Times New Roman"/>
          <w:color w:val="000000"/>
        </w:rPr>
        <w:t>Jeloud</w:t>
      </w:r>
      <w:proofErr w:type="spellEnd"/>
      <w:r>
        <w:rPr>
          <w:rFonts w:ascii="Times New Roman" w:eastAsia="Times New Roman" w:hAnsi="Times New Roman" w:cs="Times New Roman"/>
          <w:color w:val="000000"/>
        </w:rPr>
        <w:t>, teniendo la posibilidad de vivir una vuelta al pasado en una parte de la ciudad que aún vive cerca de la Edad Media. Murallas que protegen su interior formado</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lastRenderedPageBreak/>
        <w:t>por cientos de callejuelas laberínticamente organizadas donde los clientes podrán vivir mil olores y sabores en este lugar considerado Patrimonio de la Humanidad. Cena y alojamiento en el hotel.</w:t>
      </w:r>
    </w:p>
    <w:p w:rsidR="00182E1F" w:rsidRDefault="00182E1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82E1F" w:rsidRDefault="00F4402B">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5: FEZ /MIDELT / ERFOUD (422 </w:t>
      </w:r>
      <w:proofErr w:type="spellStart"/>
      <w:r>
        <w:rPr>
          <w:rFonts w:ascii="Times New Roman" w:eastAsia="Times New Roman" w:hAnsi="Times New Roman" w:cs="Times New Roman"/>
          <w:b/>
          <w:color w:val="000000"/>
        </w:rPr>
        <w:t>kms</w:t>
      </w:r>
      <w:proofErr w:type="spellEnd"/>
      <w:r>
        <w:rPr>
          <w:rFonts w:ascii="Times New Roman" w:eastAsia="Times New Roman" w:hAnsi="Times New Roman" w:cs="Times New Roman"/>
          <w:b/>
          <w:color w:val="000000"/>
        </w:rPr>
        <w:t xml:space="preserve">.) </w:t>
      </w:r>
    </w:p>
    <w:p w:rsidR="00182E1F" w:rsidRDefault="00F4402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Salida en</w:t>
      </w:r>
      <w:r>
        <w:rPr>
          <w:rFonts w:ascii="Times New Roman" w:eastAsia="Times New Roman" w:hAnsi="Times New Roman" w:cs="Times New Roman"/>
          <w:color w:val="000000"/>
        </w:rPr>
        <w:t xml:space="preserve"> dirección al Medio Atlas. Breve parada panorámica en </w:t>
      </w:r>
      <w:proofErr w:type="spellStart"/>
      <w:r>
        <w:rPr>
          <w:rFonts w:ascii="Times New Roman" w:eastAsia="Times New Roman" w:hAnsi="Times New Roman" w:cs="Times New Roman"/>
          <w:color w:val="000000"/>
        </w:rPr>
        <w:t>Ifrane</w:t>
      </w:r>
      <w:proofErr w:type="spellEnd"/>
      <w:r>
        <w:rPr>
          <w:rFonts w:ascii="Times New Roman" w:eastAsia="Times New Roman" w:hAnsi="Times New Roman" w:cs="Times New Roman"/>
          <w:color w:val="000000"/>
        </w:rPr>
        <w:t xml:space="preserve">, pequeño pueblo montañoso conocido como “La pequeña Suiza”, y por su estación de esquí. Continuación hacia </w:t>
      </w:r>
      <w:proofErr w:type="spellStart"/>
      <w:r>
        <w:rPr>
          <w:rFonts w:ascii="Times New Roman" w:eastAsia="Times New Roman" w:hAnsi="Times New Roman" w:cs="Times New Roman"/>
          <w:color w:val="000000"/>
        </w:rPr>
        <w:t>Midelt</w:t>
      </w:r>
      <w:proofErr w:type="spellEnd"/>
      <w:r>
        <w:rPr>
          <w:rFonts w:ascii="Times New Roman" w:eastAsia="Times New Roman" w:hAnsi="Times New Roman" w:cs="Times New Roman"/>
          <w:color w:val="000000"/>
        </w:rPr>
        <w:t>, capital del Medio Atlas. Por la tarde, continuación hacia Er-</w:t>
      </w:r>
      <w:proofErr w:type="spellStart"/>
      <w:r>
        <w:rPr>
          <w:rFonts w:ascii="Times New Roman" w:eastAsia="Times New Roman" w:hAnsi="Times New Roman" w:cs="Times New Roman"/>
          <w:color w:val="000000"/>
        </w:rPr>
        <w:t>Rachidia</w:t>
      </w:r>
      <w:proofErr w:type="spellEnd"/>
      <w:r>
        <w:rPr>
          <w:rFonts w:ascii="Times New Roman" w:eastAsia="Times New Roman" w:hAnsi="Times New Roman" w:cs="Times New Roman"/>
          <w:color w:val="000000"/>
        </w:rPr>
        <w:t xml:space="preserve"> disfrutand</w:t>
      </w:r>
      <w:r>
        <w:rPr>
          <w:rFonts w:ascii="Times New Roman" w:eastAsia="Times New Roman" w:hAnsi="Times New Roman" w:cs="Times New Roman"/>
          <w:color w:val="000000"/>
        </w:rPr>
        <w:t xml:space="preserve">o de paisajes semidesérticos y los primeros grandes palmerales, hasta llegar a </w:t>
      </w:r>
      <w:proofErr w:type="spellStart"/>
      <w:r>
        <w:rPr>
          <w:rFonts w:ascii="Times New Roman" w:eastAsia="Times New Roman" w:hAnsi="Times New Roman" w:cs="Times New Roman"/>
          <w:color w:val="000000"/>
        </w:rPr>
        <w:t>Erfoud</w:t>
      </w:r>
      <w:proofErr w:type="spellEnd"/>
      <w:r>
        <w:rPr>
          <w:rFonts w:ascii="Times New Roman" w:eastAsia="Times New Roman" w:hAnsi="Times New Roman" w:cs="Times New Roman"/>
          <w:color w:val="000000"/>
        </w:rPr>
        <w:t xml:space="preserve">, capital de la región de </w:t>
      </w:r>
      <w:proofErr w:type="spellStart"/>
      <w:r>
        <w:rPr>
          <w:rFonts w:ascii="Times New Roman" w:eastAsia="Times New Roman" w:hAnsi="Times New Roman" w:cs="Times New Roman"/>
          <w:color w:val="000000"/>
        </w:rPr>
        <w:t>Tafilalet</w:t>
      </w:r>
      <w:proofErr w:type="spellEnd"/>
      <w:r>
        <w:rPr>
          <w:rFonts w:ascii="Times New Roman" w:eastAsia="Times New Roman" w:hAnsi="Times New Roman" w:cs="Times New Roman"/>
          <w:color w:val="000000"/>
        </w:rPr>
        <w:t xml:space="preserve"> y cuna de la dinastía Alauita reinante en Marruecos en la actualidad. Cena y alojamiento en el hotel.</w:t>
      </w:r>
    </w:p>
    <w:p w:rsidR="00182E1F" w:rsidRDefault="00182E1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82E1F" w:rsidRDefault="00F4402B">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6: ERFOUD / TINERHIR / OUARZ</w:t>
      </w:r>
      <w:r>
        <w:rPr>
          <w:rFonts w:ascii="Times New Roman" w:eastAsia="Times New Roman" w:hAnsi="Times New Roman" w:cs="Times New Roman"/>
          <w:b/>
          <w:color w:val="000000"/>
        </w:rPr>
        <w:t xml:space="preserve">AZATE (314 </w:t>
      </w:r>
      <w:proofErr w:type="spellStart"/>
      <w:r>
        <w:rPr>
          <w:rFonts w:ascii="Times New Roman" w:eastAsia="Times New Roman" w:hAnsi="Times New Roman" w:cs="Times New Roman"/>
          <w:b/>
          <w:color w:val="000000"/>
        </w:rPr>
        <w:t>kms</w:t>
      </w:r>
      <w:proofErr w:type="spellEnd"/>
      <w:r>
        <w:rPr>
          <w:rFonts w:ascii="Times New Roman" w:eastAsia="Times New Roman" w:hAnsi="Times New Roman" w:cs="Times New Roman"/>
          <w:b/>
          <w:color w:val="000000"/>
        </w:rPr>
        <w:t xml:space="preserve">.) </w:t>
      </w:r>
    </w:p>
    <w:p w:rsidR="00182E1F" w:rsidRDefault="00F4402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Salida hacia </w:t>
      </w:r>
      <w:proofErr w:type="spellStart"/>
      <w:r>
        <w:rPr>
          <w:rFonts w:ascii="Times New Roman" w:eastAsia="Times New Roman" w:hAnsi="Times New Roman" w:cs="Times New Roman"/>
          <w:color w:val="000000"/>
        </w:rPr>
        <w:t>Tinerhir</w:t>
      </w:r>
      <w:proofErr w:type="spellEnd"/>
      <w:r>
        <w:rPr>
          <w:rFonts w:ascii="Times New Roman" w:eastAsia="Times New Roman" w:hAnsi="Times New Roman" w:cs="Times New Roman"/>
          <w:color w:val="000000"/>
        </w:rPr>
        <w:t xml:space="preserve"> para visitar este gran oasis y sus espectaculares gargantas naturales del </w:t>
      </w:r>
      <w:proofErr w:type="spellStart"/>
      <w:r>
        <w:rPr>
          <w:rFonts w:ascii="Times New Roman" w:eastAsia="Times New Roman" w:hAnsi="Times New Roman" w:cs="Times New Roman"/>
          <w:color w:val="000000"/>
        </w:rPr>
        <w:t>Todra</w:t>
      </w:r>
      <w:proofErr w:type="spellEnd"/>
      <w:r>
        <w:rPr>
          <w:rFonts w:ascii="Times New Roman" w:eastAsia="Times New Roman" w:hAnsi="Times New Roman" w:cs="Times New Roman"/>
          <w:color w:val="000000"/>
        </w:rPr>
        <w:t xml:space="preserve">. Continuación hacia </w:t>
      </w:r>
      <w:proofErr w:type="spellStart"/>
      <w:r>
        <w:rPr>
          <w:rFonts w:ascii="Times New Roman" w:eastAsia="Times New Roman" w:hAnsi="Times New Roman" w:cs="Times New Roman"/>
          <w:color w:val="000000"/>
        </w:rPr>
        <w:t>Ouarzazate</w:t>
      </w:r>
      <w:proofErr w:type="spellEnd"/>
      <w:r>
        <w:rPr>
          <w:rFonts w:ascii="Times New Roman" w:eastAsia="Times New Roman" w:hAnsi="Times New Roman" w:cs="Times New Roman"/>
          <w:color w:val="000000"/>
        </w:rPr>
        <w:t xml:space="preserve">. Cena y alojamiento en el hotel. </w:t>
      </w:r>
    </w:p>
    <w:p w:rsidR="00182E1F" w:rsidRDefault="00182E1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82E1F" w:rsidRDefault="00F4402B">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7: OUARZAZATE / AIT BEN HADDOU /MARRAKECH (193 </w:t>
      </w:r>
      <w:proofErr w:type="spellStart"/>
      <w:r>
        <w:rPr>
          <w:rFonts w:ascii="Times New Roman" w:eastAsia="Times New Roman" w:hAnsi="Times New Roman" w:cs="Times New Roman"/>
          <w:b/>
          <w:color w:val="000000"/>
        </w:rPr>
        <w:t>kms</w:t>
      </w:r>
      <w:proofErr w:type="spellEnd"/>
      <w:r>
        <w:rPr>
          <w:rFonts w:ascii="Times New Roman" w:eastAsia="Times New Roman" w:hAnsi="Times New Roman" w:cs="Times New Roman"/>
          <w:b/>
          <w:color w:val="000000"/>
        </w:rPr>
        <w:t xml:space="preserve">.) </w:t>
      </w:r>
    </w:p>
    <w:p w:rsidR="00182E1F" w:rsidRDefault="00F4402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Salida hacia la ciudad fortificada de </w:t>
      </w:r>
      <w:proofErr w:type="spellStart"/>
      <w:r>
        <w:rPr>
          <w:rFonts w:ascii="Times New Roman" w:eastAsia="Times New Roman" w:hAnsi="Times New Roman" w:cs="Times New Roman"/>
          <w:color w:val="000000"/>
        </w:rPr>
        <w:t>Ait</w:t>
      </w:r>
      <w:proofErr w:type="spellEnd"/>
      <w:r>
        <w:rPr>
          <w:rFonts w:ascii="Times New Roman" w:eastAsia="Times New Roman" w:hAnsi="Times New Roman" w:cs="Times New Roman"/>
          <w:color w:val="000000"/>
        </w:rPr>
        <w:t xml:space="preserve"> Ben </w:t>
      </w:r>
      <w:proofErr w:type="spellStart"/>
      <w:r>
        <w:rPr>
          <w:rFonts w:ascii="Times New Roman" w:eastAsia="Times New Roman" w:hAnsi="Times New Roman" w:cs="Times New Roman"/>
          <w:color w:val="000000"/>
        </w:rPr>
        <w:t>Haddou</w:t>
      </w:r>
      <w:proofErr w:type="spellEnd"/>
      <w:r>
        <w:rPr>
          <w:rFonts w:ascii="Times New Roman" w:eastAsia="Times New Roman" w:hAnsi="Times New Roman" w:cs="Times New Roman"/>
          <w:color w:val="000000"/>
        </w:rPr>
        <w:t xml:space="preserve">, donde se tendrá tiempo libre para visitar su célebre </w:t>
      </w:r>
      <w:proofErr w:type="spellStart"/>
      <w:r>
        <w:rPr>
          <w:rFonts w:ascii="Times New Roman" w:eastAsia="Times New Roman" w:hAnsi="Times New Roman" w:cs="Times New Roman"/>
          <w:color w:val="000000"/>
        </w:rPr>
        <w:t>kasbah</w:t>
      </w:r>
      <w:proofErr w:type="spellEnd"/>
      <w:r>
        <w:rPr>
          <w:rFonts w:ascii="Times New Roman" w:eastAsia="Times New Roman" w:hAnsi="Times New Roman" w:cs="Times New Roman"/>
          <w:color w:val="000000"/>
        </w:rPr>
        <w:t xml:space="preserve">, declarada Patrimonio de la Humanidad por la UNESCO. Continuación hacia Marrakech cruzando </w:t>
      </w:r>
      <w:proofErr w:type="gramStart"/>
      <w:r>
        <w:rPr>
          <w:rFonts w:ascii="Times New Roman" w:eastAsia="Times New Roman" w:hAnsi="Times New Roman" w:cs="Times New Roman"/>
          <w:color w:val="000000"/>
        </w:rPr>
        <w:t>el col</w:t>
      </w:r>
      <w:proofErr w:type="gramEnd"/>
      <w:r>
        <w:rPr>
          <w:rFonts w:ascii="Times New Roman" w:eastAsia="Times New Roman" w:hAnsi="Times New Roman" w:cs="Times New Roman"/>
          <w:color w:val="000000"/>
        </w:rPr>
        <w:t xml:space="preserve"> du </w:t>
      </w:r>
      <w:proofErr w:type="spellStart"/>
      <w:r>
        <w:rPr>
          <w:rFonts w:ascii="Times New Roman" w:eastAsia="Times New Roman" w:hAnsi="Times New Roman" w:cs="Times New Roman"/>
          <w:color w:val="000000"/>
        </w:rPr>
        <w:t>Tichka</w:t>
      </w:r>
      <w:proofErr w:type="spellEnd"/>
      <w:r>
        <w:rPr>
          <w:rFonts w:ascii="Times New Roman" w:eastAsia="Times New Roman" w:hAnsi="Times New Roman" w:cs="Times New Roman"/>
          <w:color w:val="000000"/>
        </w:rPr>
        <w:t>, puerto de montaña situa</w:t>
      </w:r>
      <w:r>
        <w:rPr>
          <w:rFonts w:ascii="Times New Roman" w:eastAsia="Times New Roman" w:hAnsi="Times New Roman" w:cs="Times New Roman"/>
          <w:color w:val="000000"/>
        </w:rPr>
        <w:t>do a 2.260 metros de altitud. Llegada a Marrakech. Cena y alojamiento en el hotel.</w:t>
      </w:r>
    </w:p>
    <w:p w:rsidR="00182E1F" w:rsidRDefault="00182E1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82E1F" w:rsidRDefault="00F4402B">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8: MARRAKECH </w:t>
      </w:r>
    </w:p>
    <w:p w:rsidR="00182E1F" w:rsidRDefault="00F4402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A la hora prevista, traslado al aeropuerto de Marrakech para tomar el vuelo de salida.</w:t>
      </w:r>
    </w:p>
    <w:p w:rsidR="00182E1F" w:rsidRDefault="00182E1F">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182E1F" w:rsidRDefault="00F4402B">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¡FIN DE LOS SERVICIOS!</w:t>
      </w:r>
      <w:r>
        <w:rPr>
          <w:rFonts w:ascii="Times New Roman" w:eastAsia="Times New Roman" w:hAnsi="Times New Roman" w:cs="Times New Roman"/>
          <w:b/>
          <w:color w:val="000000"/>
        </w:rPr>
        <w:br/>
        <w:t>_________________________________</w:t>
      </w:r>
      <w:r>
        <w:rPr>
          <w:rFonts w:ascii="Times New Roman" w:eastAsia="Times New Roman" w:hAnsi="Times New Roman" w:cs="Times New Roman"/>
          <w:b/>
          <w:color w:val="000000"/>
        </w:rPr>
        <w:t>_________________________________________________________</w:t>
      </w:r>
    </w:p>
    <w:p w:rsidR="00182E1F" w:rsidRDefault="00F4402B">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incluidos:</w:t>
      </w:r>
    </w:p>
    <w:p w:rsidR="00182E1F" w:rsidRDefault="00F4402B">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Alojamiento: 2 noches en Marrakech, 2 noches en Fez, 1 noche en </w:t>
      </w:r>
      <w:proofErr w:type="spellStart"/>
      <w:r>
        <w:rPr>
          <w:rFonts w:ascii="Times New Roman" w:eastAsia="Times New Roman" w:hAnsi="Times New Roman" w:cs="Times New Roman"/>
          <w:color w:val="000000"/>
        </w:rPr>
        <w:t>Erfoud</w:t>
      </w:r>
      <w:proofErr w:type="spellEnd"/>
      <w:r>
        <w:rPr>
          <w:rFonts w:ascii="Times New Roman" w:eastAsia="Times New Roman" w:hAnsi="Times New Roman" w:cs="Times New Roman"/>
          <w:color w:val="000000"/>
        </w:rPr>
        <w:t xml:space="preserve">, 1 noche en </w:t>
      </w:r>
      <w:proofErr w:type="spellStart"/>
      <w:r>
        <w:rPr>
          <w:rFonts w:ascii="Times New Roman" w:eastAsia="Times New Roman" w:hAnsi="Times New Roman" w:cs="Times New Roman"/>
          <w:color w:val="000000"/>
        </w:rPr>
        <w:t>Ouarzazate</w:t>
      </w:r>
      <w:proofErr w:type="spellEnd"/>
      <w:r>
        <w:rPr>
          <w:rFonts w:ascii="Times New Roman" w:eastAsia="Times New Roman" w:hAnsi="Times New Roman" w:cs="Times New Roman"/>
          <w:color w:val="000000"/>
        </w:rPr>
        <w:t xml:space="preserve"> y 1 noche en Marrakech, en los hoteles mencionados o similares.</w:t>
      </w:r>
    </w:p>
    <w:p w:rsidR="00182E1F" w:rsidRDefault="00F4402B">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Alimentación: Desayunos diarios y cena (sin bebidas), en los hoteles.</w:t>
      </w:r>
    </w:p>
    <w:p w:rsidR="00182E1F" w:rsidRDefault="00F4402B">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Traslado Aeropuerto de Marrakech-Menara – Hotel - Aeropuerto de Marrakech-Menara, en horario diurno y en servicio compartido.  </w:t>
      </w:r>
    </w:p>
    <w:p w:rsidR="00182E1F" w:rsidRDefault="00F4402B">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Excursiones:</w:t>
      </w:r>
    </w:p>
    <w:p w:rsidR="00182E1F" w:rsidRDefault="00F4402B">
      <w:pPr>
        <w:numPr>
          <w:ilvl w:val="1"/>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Visita de ciudad en Marrakech y Fez.</w:t>
      </w:r>
    </w:p>
    <w:p w:rsidR="00182E1F" w:rsidRDefault="00F4402B">
      <w:pPr>
        <w:numPr>
          <w:ilvl w:val="1"/>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Visitas </w:t>
      </w:r>
      <w:r>
        <w:rPr>
          <w:rFonts w:ascii="Times New Roman" w:eastAsia="Times New Roman" w:hAnsi="Times New Roman" w:cs="Times New Roman"/>
          <w:color w:val="000000"/>
        </w:rPr>
        <w:t xml:space="preserve">panorámicas en Casablanca y </w:t>
      </w:r>
      <w:proofErr w:type="spellStart"/>
      <w:r>
        <w:rPr>
          <w:rFonts w:ascii="Times New Roman" w:eastAsia="Times New Roman" w:hAnsi="Times New Roman" w:cs="Times New Roman"/>
          <w:color w:val="000000"/>
        </w:rPr>
        <w:t>Meknes</w:t>
      </w:r>
      <w:proofErr w:type="spellEnd"/>
      <w:r>
        <w:rPr>
          <w:rFonts w:ascii="Times New Roman" w:eastAsia="Times New Roman" w:hAnsi="Times New Roman" w:cs="Times New Roman"/>
          <w:color w:val="000000"/>
        </w:rPr>
        <w:t>.</w:t>
      </w:r>
    </w:p>
    <w:p w:rsidR="00182E1F" w:rsidRDefault="00F4402B">
      <w:pPr>
        <w:numPr>
          <w:ilvl w:val="1"/>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Visita a </w:t>
      </w:r>
      <w:proofErr w:type="spellStart"/>
      <w:r>
        <w:rPr>
          <w:rFonts w:ascii="Times New Roman" w:eastAsia="Times New Roman" w:hAnsi="Times New Roman" w:cs="Times New Roman"/>
          <w:color w:val="000000"/>
        </w:rPr>
        <w:t>Tinerhir</w:t>
      </w:r>
      <w:proofErr w:type="spellEnd"/>
      <w:r>
        <w:rPr>
          <w:rFonts w:ascii="Times New Roman" w:eastAsia="Times New Roman" w:hAnsi="Times New Roman" w:cs="Times New Roman"/>
          <w:color w:val="000000"/>
        </w:rPr>
        <w:t>.</w:t>
      </w:r>
    </w:p>
    <w:p w:rsidR="00182E1F" w:rsidRDefault="00F4402B">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Guía local de habla hispana, durante las excursiones.</w:t>
      </w:r>
    </w:p>
    <w:p w:rsidR="00182E1F" w:rsidRDefault="00182E1F">
      <w:pPr>
        <w:pBdr>
          <w:top w:val="nil"/>
          <w:left w:val="nil"/>
          <w:bottom w:val="nil"/>
          <w:right w:val="nil"/>
          <w:between w:val="nil"/>
        </w:pBdr>
        <w:spacing w:after="0" w:line="240" w:lineRule="auto"/>
        <w:rPr>
          <w:rFonts w:ascii="Times New Roman" w:eastAsia="Times New Roman" w:hAnsi="Times New Roman" w:cs="Times New Roman"/>
          <w:color w:val="000000"/>
        </w:rPr>
      </w:pPr>
    </w:p>
    <w:p w:rsidR="00182E1F" w:rsidRDefault="00F4402B">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no incluidos:</w:t>
      </w:r>
    </w:p>
    <w:p w:rsidR="00182E1F" w:rsidRDefault="00F4402B">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bancarios del 2 % por pagos efectuados en moneda extranjera o el 3 % para pagos realizados por PSE, Tarjeta de crédito o Tarjeta débito (no reembolsables).</w:t>
      </w:r>
    </w:p>
    <w:p w:rsidR="00182E1F" w:rsidRDefault="00F4402B">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Tiquetes aéreos, impuestos, tasas o contribuciones que los graven, tales como: IVA, tasa aero</w:t>
      </w:r>
      <w:r>
        <w:rPr>
          <w:rFonts w:ascii="Times New Roman" w:eastAsia="Times New Roman" w:hAnsi="Times New Roman" w:cs="Times New Roman"/>
          <w:color w:val="000000"/>
        </w:rPr>
        <w:t>portuaria, impuestos de combustible, tarifa administrativa, impuestos de aeropuertos y salida de los países de origen y destino, otros cargos (sujetos a cambio).</w:t>
      </w:r>
    </w:p>
    <w:p w:rsidR="00182E1F" w:rsidRDefault="00F4402B">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Gastos y servicios no especificados como incluidos. </w:t>
      </w:r>
    </w:p>
    <w:p w:rsidR="00182E1F" w:rsidRDefault="00F4402B">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Registro de entrada en los hoteles antes de la hora 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salida después del horario estipulado (12:00 m.) (sujeto a cambios sin previo aviso y/o políticas de cada uno de los hoteles). </w:t>
      </w:r>
    </w:p>
    <w:p w:rsidR="00182E1F" w:rsidRDefault="00F4402B">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Cualquier impuesto vigente a la fecha del viaje y no </w:t>
      </w:r>
      <w:r>
        <w:rPr>
          <w:rFonts w:ascii="Times New Roman" w:eastAsia="Times New Roman" w:hAnsi="Times New Roman" w:cs="Times New Roman"/>
          <w:color w:val="000000"/>
        </w:rPr>
        <w:t xml:space="preserve">contemplado en la tarifa de este programa. </w:t>
      </w:r>
    </w:p>
    <w:p w:rsidR="00182E1F" w:rsidRDefault="00F4402B">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Gastos personales como bebidas, extras, regalos, lavandería en hoteles, servicio a la habitación, etc.</w:t>
      </w:r>
    </w:p>
    <w:p w:rsidR="00182E1F" w:rsidRDefault="00F4402B">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Bebidas durante las comidas. </w:t>
      </w:r>
    </w:p>
    <w:p w:rsidR="00182E1F" w:rsidRDefault="00F4402B">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182E1F" w:rsidRDefault="00F4402B">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Equipaje extra. </w:t>
      </w:r>
    </w:p>
    <w:p w:rsidR="00182E1F" w:rsidRDefault="00F4402B">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Asignación de sillas en el avión y auto</w:t>
      </w:r>
      <w:r>
        <w:rPr>
          <w:rFonts w:ascii="Times New Roman" w:eastAsia="Times New Roman" w:hAnsi="Times New Roman" w:cs="Times New Roman"/>
          <w:color w:val="000000"/>
        </w:rPr>
        <w:t xml:space="preserve">bús. </w:t>
      </w:r>
    </w:p>
    <w:p w:rsidR="00182E1F" w:rsidRDefault="00F4402B">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Propinas a guías y conductores. </w:t>
      </w:r>
    </w:p>
    <w:p w:rsidR="00182E1F" w:rsidRDefault="00F4402B">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(consulte con nuestros asesores).</w:t>
      </w:r>
    </w:p>
    <w:p w:rsidR="00182E1F" w:rsidRDefault="00F4402B">
      <w:pPr>
        <w:numPr>
          <w:ilvl w:val="0"/>
          <w:numId w:val="2"/>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Excursiones opcionales. </w:t>
      </w:r>
    </w:p>
    <w:tbl>
      <w:tblPr>
        <w:tblStyle w:val="a9"/>
        <w:tblW w:w="7578" w:type="dxa"/>
        <w:tblInd w:w="1552" w:type="dxa"/>
        <w:tblLayout w:type="fixed"/>
        <w:tblLook w:val="0400" w:firstRow="0" w:lastRow="0" w:firstColumn="0" w:lastColumn="0" w:noHBand="0" w:noVBand="1"/>
      </w:tblPr>
      <w:tblGrid>
        <w:gridCol w:w="3194"/>
        <w:gridCol w:w="1096"/>
        <w:gridCol w:w="1096"/>
        <w:gridCol w:w="1096"/>
        <w:gridCol w:w="1096"/>
      </w:tblGrid>
      <w:tr w:rsidR="00182E1F">
        <w:trPr>
          <w:trHeight w:val="285"/>
        </w:trPr>
        <w:tc>
          <w:tcPr>
            <w:tcW w:w="7578" w:type="dxa"/>
            <w:gridSpan w:val="5"/>
            <w:tcBorders>
              <w:top w:val="single" w:sz="6" w:space="0" w:color="000000"/>
              <w:left w:val="single" w:sz="6" w:space="0" w:color="000000"/>
              <w:bottom w:val="single" w:sz="6" w:space="0" w:color="000000"/>
              <w:right w:val="single" w:sz="6" w:space="0" w:color="000000"/>
            </w:tcBorders>
            <w:shd w:val="clear" w:color="auto" w:fill="B4C6E7"/>
            <w:tcMar>
              <w:top w:w="0" w:type="dxa"/>
              <w:left w:w="45" w:type="dxa"/>
              <w:bottom w:w="0" w:type="dxa"/>
              <w:right w:w="45" w:type="dxa"/>
            </w:tcMar>
            <w:vAlign w:val="bottom"/>
          </w:tcPr>
          <w:p w:rsidR="00182E1F" w:rsidRDefault="00F4402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MARRUECOS AL COMPLETO</w:t>
            </w:r>
          </w:p>
        </w:tc>
      </w:tr>
      <w:tr w:rsidR="00182E1F">
        <w:trPr>
          <w:trHeight w:val="433"/>
        </w:trPr>
        <w:tc>
          <w:tcPr>
            <w:tcW w:w="3194" w:type="dxa"/>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rsidR="00182E1F" w:rsidRDefault="00F4402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persona, en dólares americanos (USD)</w:t>
            </w:r>
          </w:p>
        </w:tc>
        <w:tc>
          <w:tcPr>
            <w:tcW w:w="1096" w:type="dxa"/>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tcPr>
          <w:p w:rsidR="00182E1F" w:rsidRDefault="00F4402B">
            <w:pPr>
              <w:pBdr>
                <w:top w:val="nil"/>
                <w:left w:val="nil"/>
                <w:bottom w:val="nil"/>
                <w:right w:val="nil"/>
                <w:between w:val="nil"/>
              </w:pBdr>
              <w:spacing w:after="0" w:line="240" w:lineRule="auto"/>
              <w:jc w:val="center"/>
              <w:rPr>
                <w:rFonts w:ascii="Times New Roman" w:eastAsia="Times New Roman" w:hAnsi="Times New Roman" w:cs="Times New Roman"/>
                <w:b/>
                <w:color w:val="0070C0"/>
              </w:rPr>
            </w:pPr>
            <w:r>
              <w:rPr>
                <w:rFonts w:ascii="Times New Roman" w:eastAsia="Times New Roman" w:hAnsi="Times New Roman" w:cs="Times New Roman"/>
                <w:b/>
                <w:color w:val="0070C0"/>
              </w:rPr>
              <w:t>Baja</w:t>
            </w:r>
          </w:p>
        </w:tc>
        <w:tc>
          <w:tcPr>
            <w:tcW w:w="1096" w:type="dxa"/>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tcPr>
          <w:p w:rsidR="00182E1F" w:rsidRDefault="00F4402B">
            <w:pPr>
              <w:pBdr>
                <w:top w:val="nil"/>
                <w:left w:val="nil"/>
                <w:bottom w:val="nil"/>
                <w:right w:val="nil"/>
                <w:between w:val="nil"/>
              </w:pBdr>
              <w:spacing w:after="0" w:line="240" w:lineRule="auto"/>
              <w:jc w:val="center"/>
              <w:rPr>
                <w:rFonts w:ascii="Times New Roman" w:eastAsia="Times New Roman" w:hAnsi="Times New Roman" w:cs="Times New Roman"/>
                <w:b/>
                <w:color w:val="ED7D31"/>
              </w:rPr>
            </w:pPr>
            <w:r>
              <w:rPr>
                <w:rFonts w:ascii="Times New Roman" w:eastAsia="Times New Roman" w:hAnsi="Times New Roman" w:cs="Times New Roman"/>
                <w:b/>
                <w:color w:val="ED7D31"/>
              </w:rPr>
              <w:t>Media</w:t>
            </w:r>
          </w:p>
        </w:tc>
        <w:tc>
          <w:tcPr>
            <w:tcW w:w="1096" w:type="dxa"/>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tcPr>
          <w:p w:rsidR="00182E1F" w:rsidRDefault="00F4402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Alta</w:t>
            </w:r>
          </w:p>
        </w:tc>
        <w:tc>
          <w:tcPr>
            <w:tcW w:w="1096" w:type="dxa"/>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tcPr>
          <w:p w:rsidR="00182E1F" w:rsidRDefault="00F4402B">
            <w:pPr>
              <w:pBdr>
                <w:top w:val="nil"/>
                <w:left w:val="nil"/>
                <w:bottom w:val="nil"/>
                <w:right w:val="nil"/>
                <w:between w:val="nil"/>
              </w:pBdr>
              <w:spacing w:after="0" w:line="240" w:lineRule="auto"/>
              <w:jc w:val="center"/>
              <w:rPr>
                <w:rFonts w:ascii="Times New Roman" w:eastAsia="Times New Roman" w:hAnsi="Times New Roman" w:cs="Times New Roman"/>
                <w:b/>
                <w:color w:val="38761D"/>
              </w:rPr>
            </w:pPr>
            <w:r>
              <w:rPr>
                <w:rFonts w:ascii="Times New Roman" w:eastAsia="Times New Roman" w:hAnsi="Times New Roman" w:cs="Times New Roman"/>
                <w:b/>
                <w:color w:val="38761D"/>
              </w:rPr>
              <w:t>Especial</w:t>
            </w:r>
          </w:p>
        </w:tc>
      </w:tr>
      <w:tr w:rsidR="00182E1F">
        <w:trPr>
          <w:trHeight w:val="291"/>
        </w:trPr>
        <w:tc>
          <w:tcPr>
            <w:tcW w:w="3194" w:type="dxa"/>
            <w:vMerge/>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rsidR="00182E1F" w:rsidRDefault="00182E1F">
            <w:pPr>
              <w:widowControl w:val="0"/>
              <w:pBdr>
                <w:top w:val="nil"/>
                <w:left w:val="nil"/>
                <w:bottom w:val="nil"/>
                <w:right w:val="nil"/>
                <w:between w:val="nil"/>
              </w:pBdr>
              <w:spacing w:after="0" w:line="276" w:lineRule="auto"/>
              <w:rPr>
                <w:rFonts w:ascii="Times New Roman" w:eastAsia="Times New Roman" w:hAnsi="Times New Roman" w:cs="Times New Roman"/>
                <w:b/>
                <w:color w:val="38761D"/>
              </w:rPr>
            </w:pPr>
          </w:p>
        </w:tc>
        <w:tc>
          <w:tcPr>
            <w:tcW w:w="1096" w:type="dxa"/>
            <w:vMerge/>
            <w:tcBorders>
              <w:bottom w:val="single" w:sz="6" w:space="0" w:color="000000"/>
              <w:right w:val="single" w:sz="6" w:space="0" w:color="000000"/>
            </w:tcBorders>
            <w:shd w:val="clear" w:color="auto" w:fill="FFFFFF"/>
            <w:tcMar>
              <w:top w:w="0" w:type="dxa"/>
              <w:left w:w="45" w:type="dxa"/>
              <w:bottom w:w="0" w:type="dxa"/>
              <w:right w:w="45" w:type="dxa"/>
            </w:tcMar>
            <w:vAlign w:val="center"/>
          </w:tcPr>
          <w:p w:rsidR="00182E1F" w:rsidRDefault="00182E1F">
            <w:pPr>
              <w:widowControl w:val="0"/>
              <w:pBdr>
                <w:top w:val="nil"/>
                <w:left w:val="nil"/>
                <w:bottom w:val="nil"/>
                <w:right w:val="nil"/>
                <w:between w:val="nil"/>
              </w:pBdr>
              <w:spacing w:after="0" w:line="276" w:lineRule="auto"/>
              <w:rPr>
                <w:rFonts w:ascii="Times New Roman" w:eastAsia="Times New Roman" w:hAnsi="Times New Roman" w:cs="Times New Roman"/>
                <w:b/>
                <w:color w:val="38761D"/>
              </w:rPr>
            </w:pPr>
          </w:p>
        </w:tc>
        <w:tc>
          <w:tcPr>
            <w:tcW w:w="1096" w:type="dxa"/>
            <w:vMerge/>
            <w:tcBorders>
              <w:bottom w:val="single" w:sz="6" w:space="0" w:color="000000"/>
              <w:right w:val="single" w:sz="6" w:space="0" w:color="000000"/>
            </w:tcBorders>
            <w:shd w:val="clear" w:color="auto" w:fill="FFFFFF"/>
            <w:tcMar>
              <w:top w:w="0" w:type="dxa"/>
              <w:left w:w="45" w:type="dxa"/>
              <w:bottom w:w="0" w:type="dxa"/>
              <w:right w:w="45" w:type="dxa"/>
            </w:tcMar>
            <w:vAlign w:val="center"/>
          </w:tcPr>
          <w:p w:rsidR="00182E1F" w:rsidRDefault="00182E1F">
            <w:pPr>
              <w:widowControl w:val="0"/>
              <w:pBdr>
                <w:top w:val="nil"/>
                <w:left w:val="nil"/>
                <w:bottom w:val="nil"/>
                <w:right w:val="nil"/>
                <w:between w:val="nil"/>
              </w:pBdr>
              <w:spacing w:after="0" w:line="276" w:lineRule="auto"/>
              <w:rPr>
                <w:rFonts w:ascii="Times New Roman" w:eastAsia="Times New Roman" w:hAnsi="Times New Roman" w:cs="Times New Roman"/>
                <w:b/>
                <w:color w:val="38761D"/>
              </w:rPr>
            </w:pPr>
          </w:p>
        </w:tc>
        <w:tc>
          <w:tcPr>
            <w:tcW w:w="1096" w:type="dxa"/>
            <w:vMerge/>
            <w:tcBorders>
              <w:bottom w:val="single" w:sz="6" w:space="0" w:color="000000"/>
              <w:right w:val="single" w:sz="6" w:space="0" w:color="000000"/>
            </w:tcBorders>
            <w:shd w:val="clear" w:color="auto" w:fill="FFFFFF"/>
            <w:tcMar>
              <w:top w:w="0" w:type="dxa"/>
              <w:left w:w="45" w:type="dxa"/>
              <w:bottom w:w="0" w:type="dxa"/>
              <w:right w:w="45" w:type="dxa"/>
            </w:tcMar>
            <w:vAlign w:val="center"/>
          </w:tcPr>
          <w:p w:rsidR="00182E1F" w:rsidRDefault="00182E1F">
            <w:pPr>
              <w:widowControl w:val="0"/>
              <w:pBdr>
                <w:top w:val="nil"/>
                <w:left w:val="nil"/>
                <w:bottom w:val="nil"/>
                <w:right w:val="nil"/>
                <w:between w:val="nil"/>
              </w:pBdr>
              <w:spacing w:after="0" w:line="276" w:lineRule="auto"/>
              <w:rPr>
                <w:rFonts w:ascii="Times New Roman" w:eastAsia="Times New Roman" w:hAnsi="Times New Roman" w:cs="Times New Roman"/>
                <w:b/>
                <w:color w:val="38761D"/>
              </w:rPr>
            </w:pPr>
          </w:p>
        </w:tc>
        <w:tc>
          <w:tcPr>
            <w:tcW w:w="1096" w:type="dxa"/>
            <w:vMerge/>
            <w:tcBorders>
              <w:bottom w:val="single" w:sz="6" w:space="0" w:color="000000"/>
              <w:right w:val="single" w:sz="6" w:space="0" w:color="000000"/>
            </w:tcBorders>
            <w:shd w:val="clear" w:color="auto" w:fill="FFFFFF"/>
            <w:tcMar>
              <w:top w:w="0" w:type="dxa"/>
              <w:left w:w="45" w:type="dxa"/>
              <w:bottom w:w="0" w:type="dxa"/>
              <w:right w:w="45" w:type="dxa"/>
            </w:tcMar>
            <w:vAlign w:val="center"/>
          </w:tcPr>
          <w:p w:rsidR="00182E1F" w:rsidRDefault="00182E1F">
            <w:pPr>
              <w:widowControl w:val="0"/>
              <w:pBdr>
                <w:top w:val="nil"/>
                <w:left w:val="nil"/>
                <w:bottom w:val="nil"/>
                <w:right w:val="nil"/>
                <w:between w:val="nil"/>
              </w:pBdr>
              <w:spacing w:after="0" w:line="276" w:lineRule="auto"/>
              <w:rPr>
                <w:rFonts w:ascii="Times New Roman" w:eastAsia="Times New Roman" w:hAnsi="Times New Roman" w:cs="Times New Roman"/>
                <w:b/>
                <w:color w:val="38761D"/>
              </w:rPr>
            </w:pPr>
          </w:p>
        </w:tc>
      </w:tr>
      <w:tr w:rsidR="00182E1F">
        <w:trPr>
          <w:trHeight w:val="285"/>
        </w:trPr>
        <w:tc>
          <w:tcPr>
            <w:tcW w:w="3194" w:type="dxa"/>
            <w:tcBorders>
              <w:left w:val="single" w:sz="6" w:space="0" w:color="000000"/>
              <w:bottom w:val="single" w:sz="6" w:space="0" w:color="000000"/>
              <w:right w:val="single" w:sz="6" w:space="0" w:color="000000"/>
            </w:tcBorders>
            <w:tcMar>
              <w:top w:w="0" w:type="dxa"/>
              <w:left w:w="45" w:type="dxa"/>
              <w:bottom w:w="0" w:type="dxa"/>
              <w:right w:w="45" w:type="dxa"/>
            </w:tcMar>
            <w:vAlign w:val="bottom"/>
          </w:tcPr>
          <w:p w:rsidR="00182E1F" w:rsidRDefault="00F4402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Acomodación Sencilla</w:t>
            </w:r>
          </w:p>
        </w:tc>
        <w:tc>
          <w:tcPr>
            <w:tcW w:w="1096" w:type="dxa"/>
            <w:tcBorders>
              <w:bottom w:val="single" w:sz="6" w:space="0" w:color="000000"/>
              <w:right w:val="single" w:sz="6" w:space="0" w:color="000000"/>
            </w:tcBorders>
            <w:tcMar>
              <w:top w:w="0" w:type="dxa"/>
              <w:left w:w="45" w:type="dxa"/>
              <w:bottom w:w="0" w:type="dxa"/>
              <w:right w:w="45" w:type="dxa"/>
            </w:tcMar>
            <w:vAlign w:val="bottom"/>
          </w:tcPr>
          <w:p w:rsidR="00182E1F" w:rsidRDefault="00F4402B">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1.119</w:t>
            </w:r>
          </w:p>
        </w:tc>
        <w:tc>
          <w:tcPr>
            <w:tcW w:w="1096" w:type="dxa"/>
            <w:tcBorders>
              <w:bottom w:val="single" w:sz="6" w:space="0" w:color="000000"/>
              <w:right w:val="single" w:sz="6" w:space="0" w:color="000000"/>
            </w:tcBorders>
            <w:tcMar>
              <w:top w:w="0" w:type="dxa"/>
              <w:left w:w="45" w:type="dxa"/>
              <w:bottom w:w="0" w:type="dxa"/>
              <w:right w:w="45" w:type="dxa"/>
            </w:tcMar>
            <w:vAlign w:val="bottom"/>
          </w:tcPr>
          <w:p w:rsidR="00182E1F" w:rsidRDefault="00F4402B">
            <w:pPr>
              <w:pBdr>
                <w:top w:val="nil"/>
                <w:left w:val="nil"/>
                <w:bottom w:val="nil"/>
                <w:right w:val="nil"/>
                <w:between w:val="nil"/>
              </w:pBdr>
              <w:spacing w:after="0" w:line="240" w:lineRule="auto"/>
              <w:jc w:val="center"/>
              <w:rPr>
                <w:rFonts w:ascii="Times New Roman" w:eastAsia="Times New Roman" w:hAnsi="Times New Roman" w:cs="Times New Roman"/>
                <w:color w:val="ED7D31"/>
              </w:rPr>
            </w:pPr>
            <w:r>
              <w:rPr>
                <w:rFonts w:ascii="Times New Roman" w:eastAsia="Times New Roman" w:hAnsi="Times New Roman" w:cs="Times New Roman"/>
                <w:color w:val="ED7D31"/>
              </w:rPr>
              <w:t>USD 1.139</w:t>
            </w:r>
          </w:p>
        </w:tc>
        <w:tc>
          <w:tcPr>
            <w:tcW w:w="1096" w:type="dxa"/>
            <w:tcBorders>
              <w:bottom w:val="single" w:sz="6" w:space="0" w:color="000000"/>
              <w:right w:val="single" w:sz="6" w:space="0" w:color="000000"/>
            </w:tcBorders>
            <w:tcMar>
              <w:top w:w="0" w:type="dxa"/>
              <w:left w:w="45" w:type="dxa"/>
              <w:bottom w:w="0" w:type="dxa"/>
              <w:right w:w="45" w:type="dxa"/>
            </w:tcMar>
            <w:vAlign w:val="bottom"/>
          </w:tcPr>
          <w:p w:rsidR="00182E1F" w:rsidRDefault="00F4402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1.159</w:t>
            </w:r>
          </w:p>
        </w:tc>
        <w:tc>
          <w:tcPr>
            <w:tcW w:w="1096" w:type="dxa"/>
            <w:tcBorders>
              <w:bottom w:val="single" w:sz="6" w:space="0" w:color="000000"/>
              <w:right w:val="single" w:sz="6" w:space="0" w:color="000000"/>
            </w:tcBorders>
            <w:tcMar>
              <w:top w:w="0" w:type="dxa"/>
              <w:left w:w="45" w:type="dxa"/>
              <w:bottom w:w="0" w:type="dxa"/>
              <w:right w:w="45" w:type="dxa"/>
            </w:tcMar>
            <w:vAlign w:val="bottom"/>
          </w:tcPr>
          <w:p w:rsidR="00182E1F" w:rsidRDefault="00F4402B">
            <w:pPr>
              <w:pBdr>
                <w:top w:val="nil"/>
                <w:left w:val="nil"/>
                <w:bottom w:val="nil"/>
                <w:right w:val="nil"/>
                <w:between w:val="nil"/>
              </w:pBdr>
              <w:spacing w:after="0" w:line="240" w:lineRule="auto"/>
              <w:jc w:val="center"/>
              <w:rPr>
                <w:rFonts w:ascii="Times New Roman" w:eastAsia="Times New Roman" w:hAnsi="Times New Roman" w:cs="Times New Roman"/>
                <w:color w:val="38761D"/>
              </w:rPr>
            </w:pPr>
            <w:r>
              <w:rPr>
                <w:rFonts w:ascii="Times New Roman" w:eastAsia="Times New Roman" w:hAnsi="Times New Roman" w:cs="Times New Roman"/>
                <w:color w:val="38761D"/>
              </w:rPr>
              <w:t>USD 1.349</w:t>
            </w:r>
          </w:p>
        </w:tc>
      </w:tr>
      <w:tr w:rsidR="00182E1F">
        <w:trPr>
          <w:trHeight w:val="285"/>
        </w:trPr>
        <w:tc>
          <w:tcPr>
            <w:tcW w:w="3194" w:type="dxa"/>
            <w:tcBorders>
              <w:left w:val="single" w:sz="6" w:space="0" w:color="000000"/>
              <w:bottom w:val="single" w:sz="6" w:space="0" w:color="000000"/>
              <w:right w:val="single" w:sz="6" w:space="0" w:color="000000"/>
            </w:tcBorders>
            <w:tcMar>
              <w:top w:w="0" w:type="dxa"/>
              <w:left w:w="45" w:type="dxa"/>
              <w:bottom w:w="0" w:type="dxa"/>
              <w:right w:w="45" w:type="dxa"/>
            </w:tcMar>
            <w:vAlign w:val="bottom"/>
          </w:tcPr>
          <w:p w:rsidR="00182E1F" w:rsidRDefault="00F4402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Acomodación Doble</w:t>
            </w:r>
          </w:p>
        </w:tc>
        <w:tc>
          <w:tcPr>
            <w:tcW w:w="1096" w:type="dxa"/>
            <w:tcBorders>
              <w:bottom w:val="single" w:sz="6" w:space="0" w:color="000000"/>
              <w:right w:val="single" w:sz="6" w:space="0" w:color="000000"/>
            </w:tcBorders>
            <w:tcMar>
              <w:top w:w="0" w:type="dxa"/>
              <w:left w:w="45" w:type="dxa"/>
              <w:bottom w:w="0" w:type="dxa"/>
              <w:right w:w="45" w:type="dxa"/>
            </w:tcMar>
            <w:vAlign w:val="bottom"/>
          </w:tcPr>
          <w:p w:rsidR="00182E1F" w:rsidRDefault="00F4402B">
            <w:pPr>
              <w:pBdr>
                <w:top w:val="nil"/>
                <w:left w:val="nil"/>
                <w:bottom w:val="nil"/>
                <w:right w:val="nil"/>
                <w:between w:val="nil"/>
              </w:pBdr>
              <w:spacing w:after="0" w:line="240" w:lineRule="auto"/>
              <w:jc w:val="center"/>
              <w:rPr>
                <w:rFonts w:ascii="Times New Roman" w:eastAsia="Times New Roman" w:hAnsi="Times New Roman" w:cs="Times New Roman"/>
                <w:b/>
                <w:color w:val="0070C0"/>
              </w:rPr>
            </w:pPr>
            <w:r>
              <w:rPr>
                <w:rFonts w:ascii="Times New Roman" w:eastAsia="Times New Roman" w:hAnsi="Times New Roman" w:cs="Times New Roman"/>
                <w:b/>
                <w:color w:val="0070C0"/>
              </w:rPr>
              <w:t>USD 855</w:t>
            </w:r>
          </w:p>
        </w:tc>
        <w:tc>
          <w:tcPr>
            <w:tcW w:w="1096" w:type="dxa"/>
            <w:tcBorders>
              <w:bottom w:val="single" w:sz="6" w:space="0" w:color="000000"/>
              <w:right w:val="single" w:sz="6" w:space="0" w:color="000000"/>
            </w:tcBorders>
            <w:tcMar>
              <w:top w:w="0" w:type="dxa"/>
              <w:left w:w="45" w:type="dxa"/>
              <w:bottom w:w="0" w:type="dxa"/>
              <w:right w:w="45" w:type="dxa"/>
            </w:tcMar>
            <w:vAlign w:val="bottom"/>
          </w:tcPr>
          <w:p w:rsidR="00182E1F" w:rsidRDefault="00F4402B">
            <w:pPr>
              <w:pBdr>
                <w:top w:val="nil"/>
                <w:left w:val="nil"/>
                <w:bottom w:val="nil"/>
                <w:right w:val="nil"/>
                <w:between w:val="nil"/>
              </w:pBdr>
              <w:spacing w:after="0" w:line="240" w:lineRule="auto"/>
              <w:jc w:val="center"/>
              <w:rPr>
                <w:rFonts w:ascii="Times New Roman" w:eastAsia="Times New Roman" w:hAnsi="Times New Roman" w:cs="Times New Roman"/>
                <w:color w:val="ED7D31"/>
              </w:rPr>
            </w:pPr>
            <w:r>
              <w:rPr>
                <w:rFonts w:ascii="Times New Roman" w:eastAsia="Times New Roman" w:hAnsi="Times New Roman" w:cs="Times New Roman"/>
                <w:color w:val="ED7D31"/>
              </w:rPr>
              <w:t>USD 869</w:t>
            </w:r>
          </w:p>
        </w:tc>
        <w:tc>
          <w:tcPr>
            <w:tcW w:w="1096" w:type="dxa"/>
            <w:tcBorders>
              <w:bottom w:val="single" w:sz="6" w:space="0" w:color="000000"/>
              <w:right w:val="single" w:sz="6" w:space="0" w:color="000000"/>
            </w:tcBorders>
            <w:tcMar>
              <w:top w:w="0" w:type="dxa"/>
              <w:left w:w="45" w:type="dxa"/>
              <w:bottom w:w="0" w:type="dxa"/>
              <w:right w:w="45" w:type="dxa"/>
            </w:tcMar>
            <w:vAlign w:val="bottom"/>
          </w:tcPr>
          <w:p w:rsidR="00182E1F" w:rsidRDefault="00F4402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889</w:t>
            </w:r>
          </w:p>
        </w:tc>
        <w:tc>
          <w:tcPr>
            <w:tcW w:w="1096" w:type="dxa"/>
            <w:tcBorders>
              <w:bottom w:val="single" w:sz="6" w:space="0" w:color="000000"/>
              <w:right w:val="single" w:sz="6" w:space="0" w:color="000000"/>
            </w:tcBorders>
            <w:tcMar>
              <w:top w:w="0" w:type="dxa"/>
              <w:left w:w="45" w:type="dxa"/>
              <w:bottom w:w="0" w:type="dxa"/>
              <w:right w:w="45" w:type="dxa"/>
            </w:tcMar>
            <w:vAlign w:val="bottom"/>
          </w:tcPr>
          <w:p w:rsidR="00182E1F" w:rsidRDefault="00F4402B">
            <w:pPr>
              <w:pBdr>
                <w:top w:val="nil"/>
                <w:left w:val="nil"/>
                <w:bottom w:val="nil"/>
                <w:right w:val="nil"/>
                <w:between w:val="nil"/>
              </w:pBdr>
              <w:spacing w:after="0" w:line="240" w:lineRule="auto"/>
              <w:jc w:val="center"/>
              <w:rPr>
                <w:rFonts w:ascii="Times New Roman" w:eastAsia="Times New Roman" w:hAnsi="Times New Roman" w:cs="Times New Roman"/>
                <w:color w:val="38761D"/>
              </w:rPr>
            </w:pPr>
            <w:r>
              <w:rPr>
                <w:rFonts w:ascii="Times New Roman" w:eastAsia="Times New Roman" w:hAnsi="Times New Roman" w:cs="Times New Roman"/>
                <w:color w:val="38761D"/>
              </w:rPr>
              <w:t>USD 1.089</w:t>
            </w:r>
          </w:p>
        </w:tc>
      </w:tr>
      <w:tr w:rsidR="00182E1F">
        <w:trPr>
          <w:trHeight w:val="285"/>
        </w:trPr>
        <w:tc>
          <w:tcPr>
            <w:tcW w:w="3194" w:type="dxa"/>
            <w:tcBorders>
              <w:left w:val="single" w:sz="6" w:space="0" w:color="000000"/>
              <w:bottom w:val="single" w:sz="6" w:space="0" w:color="000000"/>
              <w:right w:val="single" w:sz="6" w:space="0" w:color="000000"/>
            </w:tcBorders>
            <w:tcMar>
              <w:top w:w="0" w:type="dxa"/>
              <w:left w:w="45" w:type="dxa"/>
              <w:bottom w:w="0" w:type="dxa"/>
              <w:right w:w="45" w:type="dxa"/>
            </w:tcMar>
            <w:vAlign w:val="bottom"/>
          </w:tcPr>
          <w:p w:rsidR="00182E1F" w:rsidRDefault="00F4402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Tercera Persona</w:t>
            </w:r>
          </w:p>
        </w:tc>
        <w:tc>
          <w:tcPr>
            <w:tcW w:w="1096" w:type="dxa"/>
            <w:tcBorders>
              <w:bottom w:val="single" w:sz="6" w:space="0" w:color="000000"/>
              <w:right w:val="single" w:sz="6" w:space="0" w:color="000000"/>
            </w:tcBorders>
            <w:tcMar>
              <w:top w:w="0" w:type="dxa"/>
              <w:left w:w="45" w:type="dxa"/>
              <w:bottom w:w="0" w:type="dxa"/>
              <w:right w:w="45" w:type="dxa"/>
            </w:tcMar>
            <w:vAlign w:val="bottom"/>
          </w:tcPr>
          <w:p w:rsidR="00182E1F" w:rsidRDefault="00F4402B">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769</w:t>
            </w:r>
          </w:p>
        </w:tc>
        <w:tc>
          <w:tcPr>
            <w:tcW w:w="1096" w:type="dxa"/>
            <w:tcBorders>
              <w:bottom w:val="single" w:sz="6" w:space="0" w:color="000000"/>
              <w:right w:val="single" w:sz="6" w:space="0" w:color="000000"/>
            </w:tcBorders>
            <w:tcMar>
              <w:top w:w="0" w:type="dxa"/>
              <w:left w:w="45" w:type="dxa"/>
              <w:bottom w:w="0" w:type="dxa"/>
              <w:right w:w="45" w:type="dxa"/>
            </w:tcMar>
            <w:vAlign w:val="bottom"/>
          </w:tcPr>
          <w:p w:rsidR="00182E1F" w:rsidRDefault="00F4402B">
            <w:pPr>
              <w:pBdr>
                <w:top w:val="nil"/>
                <w:left w:val="nil"/>
                <w:bottom w:val="nil"/>
                <w:right w:val="nil"/>
                <w:between w:val="nil"/>
              </w:pBdr>
              <w:spacing w:after="0" w:line="240" w:lineRule="auto"/>
              <w:jc w:val="center"/>
              <w:rPr>
                <w:rFonts w:ascii="Times New Roman" w:eastAsia="Times New Roman" w:hAnsi="Times New Roman" w:cs="Times New Roman"/>
                <w:color w:val="ED7D31"/>
              </w:rPr>
            </w:pPr>
            <w:r>
              <w:rPr>
                <w:rFonts w:ascii="Times New Roman" w:eastAsia="Times New Roman" w:hAnsi="Times New Roman" w:cs="Times New Roman"/>
                <w:color w:val="ED7D31"/>
              </w:rPr>
              <w:t>USD 789</w:t>
            </w:r>
          </w:p>
        </w:tc>
        <w:tc>
          <w:tcPr>
            <w:tcW w:w="1096" w:type="dxa"/>
            <w:tcBorders>
              <w:bottom w:val="single" w:sz="6" w:space="0" w:color="000000"/>
              <w:right w:val="single" w:sz="6" w:space="0" w:color="000000"/>
            </w:tcBorders>
            <w:tcMar>
              <w:top w:w="0" w:type="dxa"/>
              <w:left w:w="45" w:type="dxa"/>
              <w:bottom w:w="0" w:type="dxa"/>
              <w:right w:w="45" w:type="dxa"/>
            </w:tcMar>
            <w:vAlign w:val="bottom"/>
          </w:tcPr>
          <w:p w:rsidR="00182E1F" w:rsidRDefault="00F4402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799</w:t>
            </w:r>
          </w:p>
        </w:tc>
        <w:tc>
          <w:tcPr>
            <w:tcW w:w="1096" w:type="dxa"/>
            <w:tcBorders>
              <w:bottom w:val="single" w:sz="6" w:space="0" w:color="000000"/>
              <w:right w:val="single" w:sz="6" w:space="0" w:color="000000"/>
            </w:tcBorders>
            <w:tcMar>
              <w:top w:w="0" w:type="dxa"/>
              <w:left w:w="45" w:type="dxa"/>
              <w:bottom w:w="0" w:type="dxa"/>
              <w:right w:w="45" w:type="dxa"/>
            </w:tcMar>
            <w:vAlign w:val="bottom"/>
          </w:tcPr>
          <w:p w:rsidR="00182E1F" w:rsidRDefault="00F4402B">
            <w:pPr>
              <w:pBdr>
                <w:top w:val="nil"/>
                <w:left w:val="nil"/>
                <w:bottom w:val="nil"/>
                <w:right w:val="nil"/>
                <w:between w:val="nil"/>
              </w:pBdr>
              <w:spacing w:after="0" w:line="240" w:lineRule="auto"/>
              <w:jc w:val="center"/>
              <w:rPr>
                <w:rFonts w:ascii="Times New Roman" w:eastAsia="Times New Roman" w:hAnsi="Times New Roman" w:cs="Times New Roman"/>
                <w:color w:val="38761D"/>
              </w:rPr>
            </w:pPr>
            <w:r>
              <w:rPr>
                <w:rFonts w:ascii="Times New Roman" w:eastAsia="Times New Roman" w:hAnsi="Times New Roman" w:cs="Times New Roman"/>
                <w:color w:val="38761D"/>
              </w:rPr>
              <w:t>USD 979</w:t>
            </w:r>
          </w:p>
        </w:tc>
      </w:tr>
      <w:tr w:rsidR="00182E1F">
        <w:trPr>
          <w:trHeight w:val="285"/>
        </w:trPr>
        <w:tc>
          <w:tcPr>
            <w:tcW w:w="3194" w:type="dxa"/>
            <w:tcBorders>
              <w:left w:val="single" w:sz="6" w:space="0" w:color="000000"/>
              <w:bottom w:val="single" w:sz="6" w:space="0" w:color="000000"/>
              <w:right w:val="single" w:sz="6" w:space="0" w:color="000000"/>
            </w:tcBorders>
            <w:tcMar>
              <w:top w:w="0" w:type="dxa"/>
              <w:left w:w="45" w:type="dxa"/>
              <w:bottom w:w="0" w:type="dxa"/>
              <w:right w:w="45" w:type="dxa"/>
            </w:tcMar>
            <w:vAlign w:val="bottom"/>
          </w:tcPr>
          <w:p w:rsidR="00182E1F" w:rsidRDefault="00F4402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Menores (02 - 11 años)</w:t>
            </w:r>
          </w:p>
        </w:tc>
        <w:tc>
          <w:tcPr>
            <w:tcW w:w="1096" w:type="dxa"/>
            <w:tcBorders>
              <w:bottom w:val="single" w:sz="6" w:space="0" w:color="000000"/>
              <w:right w:val="single" w:sz="6" w:space="0" w:color="000000"/>
            </w:tcBorders>
            <w:tcMar>
              <w:top w:w="0" w:type="dxa"/>
              <w:left w:w="45" w:type="dxa"/>
              <w:bottom w:w="0" w:type="dxa"/>
              <w:right w:w="45" w:type="dxa"/>
            </w:tcMar>
            <w:vAlign w:val="bottom"/>
          </w:tcPr>
          <w:p w:rsidR="00182E1F" w:rsidRDefault="00F4402B">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639</w:t>
            </w:r>
          </w:p>
        </w:tc>
        <w:tc>
          <w:tcPr>
            <w:tcW w:w="1096" w:type="dxa"/>
            <w:tcBorders>
              <w:bottom w:val="single" w:sz="6" w:space="0" w:color="000000"/>
              <w:right w:val="single" w:sz="6" w:space="0" w:color="000000"/>
            </w:tcBorders>
            <w:tcMar>
              <w:top w:w="0" w:type="dxa"/>
              <w:left w:w="45" w:type="dxa"/>
              <w:bottom w:w="0" w:type="dxa"/>
              <w:right w:w="45" w:type="dxa"/>
            </w:tcMar>
            <w:vAlign w:val="bottom"/>
          </w:tcPr>
          <w:p w:rsidR="00182E1F" w:rsidRDefault="00F4402B">
            <w:pPr>
              <w:pBdr>
                <w:top w:val="nil"/>
                <w:left w:val="nil"/>
                <w:bottom w:val="nil"/>
                <w:right w:val="nil"/>
                <w:between w:val="nil"/>
              </w:pBdr>
              <w:spacing w:after="0" w:line="240" w:lineRule="auto"/>
              <w:jc w:val="center"/>
              <w:rPr>
                <w:rFonts w:ascii="Times New Roman" w:eastAsia="Times New Roman" w:hAnsi="Times New Roman" w:cs="Times New Roman"/>
                <w:color w:val="ED7D31"/>
              </w:rPr>
            </w:pPr>
            <w:r>
              <w:rPr>
                <w:rFonts w:ascii="Times New Roman" w:eastAsia="Times New Roman" w:hAnsi="Times New Roman" w:cs="Times New Roman"/>
                <w:color w:val="ED7D31"/>
              </w:rPr>
              <w:t>USD 659</w:t>
            </w:r>
          </w:p>
        </w:tc>
        <w:tc>
          <w:tcPr>
            <w:tcW w:w="1096" w:type="dxa"/>
            <w:tcBorders>
              <w:bottom w:val="single" w:sz="6" w:space="0" w:color="000000"/>
              <w:right w:val="single" w:sz="6" w:space="0" w:color="000000"/>
            </w:tcBorders>
            <w:tcMar>
              <w:top w:w="0" w:type="dxa"/>
              <w:left w:w="45" w:type="dxa"/>
              <w:bottom w:w="0" w:type="dxa"/>
              <w:right w:w="45" w:type="dxa"/>
            </w:tcMar>
            <w:vAlign w:val="bottom"/>
          </w:tcPr>
          <w:p w:rsidR="00182E1F" w:rsidRDefault="00F4402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669</w:t>
            </w:r>
          </w:p>
        </w:tc>
        <w:tc>
          <w:tcPr>
            <w:tcW w:w="1096" w:type="dxa"/>
            <w:tcBorders>
              <w:bottom w:val="single" w:sz="6" w:space="0" w:color="000000"/>
              <w:right w:val="single" w:sz="6" w:space="0" w:color="000000"/>
            </w:tcBorders>
            <w:tcMar>
              <w:top w:w="0" w:type="dxa"/>
              <w:left w:w="45" w:type="dxa"/>
              <w:bottom w:w="0" w:type="dxa"/>
              <w:right w:w="45" w:type="dxa"/>
            </w:tcMar>
            <w:vAlign w:val="bottom"/>
          </w:tcPr>
          <w:p w:rsidR="00182E1F" w:rsidRDefault="00F4402B">
            <w:pPr>
              <w:pBdr>
                <w:top w:val="nil"/>
                <w:left w:val="nil"/>
                <w:bottom w:val="nil"/>
                <w:right w:val="nil"/>
                <w:between w:val="nil"/>
              </w:pBdr>
              <w:spacing w:after="0" w:line="240" w:lineRule="auto"/>
              <w:jc w:val="center"/>
              <w:rPr>
                <w:rFonts w:ascii="Times New Roman" w:eastAsia="Times New Roman" w:hAnsi="Times New Roman" w:cs="Times New Roman"/>
                <w:color w:val="38761D"/>
              </w:rPr>
            </w:pPr>
            <w:r>
              <w:rPr>
                <w:rFonts w:ascii="Times New Roman" w:eastAsia="Times New Roman" w:hAnsi="Times New Roman" w:cs="Times New Roman"/>
                <w:color w:val="38761D"/>
              </w:rPr>
              <w:t>USD 819</w:t>
            </w:r>
          </w:p>
        </w:tc>
      </w:tr>
    </w:tbl>
    <w:p w:rsidR="00182E1F" w:rsidRDefault="00F4402B">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*Esto es solo cotización, tarifa y disponibilidad sujeta a cambio sin previo aviso/ Tarifas estimadas en USD (sujeto a cambio de acuerdo a la fluctuación del euro con relación al dólar), el pago total y/o depósitos se pueden realizar en pesos colombianos a</w:t>
      </w:r>
      <w:r>
        <w:rPr>
          <w:rFonts w:ascii="Times New Roman" w:eastAsia="Times New Roman" w:hAnsi="Times New Roman" w:cs="Times New Roman"/>
          <w:i/>
          <w:color w:val="000000"/>
          <w:sz w:val="20"/>
          <w:szCs w:val="20"/>
        </w:rPr>
        <w:t xml:space="preserve"> la TRM del día </w:t>
      </w:r>
      <w:r w:rsidR="000D66ED">
        <w:rPr>
          <w:rFonts w:ascii="Times New Roman" w:eastAsia="Times New Roman" w:hAnsi="Times New Roman" w:cs="Times New Roman"/>
          <w:i/>
          <w:color w:val="000000"/>
          <w:sz w:val="20"/>
          <w:szCs w:val="20"/>
        </w:rPr>
        <w:t>de la transacción</w:t>
      </w:r>
      <w:r>
        <w:rPr>
          <w:rFonts w:ascii="Times New Roman" w:eastAsia="Times New Roman" w:hAnsi="Times New Roman" w:cs="Times New Roman"/>
          <w:i/>
          <w:color w:val="000000"/>
          <w:sz w:val="20"/>
          <w:szCs w:val="20"/>
        </w:rPr>
        <w:t xml:space="preserve"> / en acomodación triple no garantiza 3 camas. Máximo de personas por habitación es de 3 personas (incluyendo niños). </w:t>
      </w:r>
      <w:r>
        <w:rPr>
          <w:rFonts w:ascii="Times New Roman" w:eastAsia="Times New Roman" w:hAnsi="Times New Roman" w:cs="Times New Roman"/>
          <w:i/>
          <w:sz w:val="20"/>
          <w:szCs w:val="20"/>
        </w:rPr>
        <w:t>La tarifa</w:t>
      </w:r>
      <w:r>
        <w:rPr>
          <w:rFonts w:ascii="Times New Roman" w:eastAsia="Times New Roman" w:hAnsi="Times New Roman" w:cs="Times New Roman"/>
          <w:i/>
          <w:color w:val="000000"/>
          <w:sz w:val="20"/>
          <w:szCs w:val="20"/>
        </w:rPr>
        <w:t xml:space="preserve"> de niños aplica c</w:t>
      </w:r>
      <w:r>
        <w:rPr>
          <w:rFonts w:ascii="Times New Roman" w:eastAsia="Times New Roman" w:hAnsi="Times New Roman" w:cs="Times New Roman"/>
          <w:i/>
          <w:color w:val="000000"/>
          <w:sz w:val="20"/>
          <w:szCs w:val="20"/>
        </w:rPr>
        <w:t>ompartiendo cama con sus padres, en caso de requerir cama adicional, deben pagar tarifa de adulto, según la acomodación correspondiente. Menores a partir de 12 años, son considerados como adultos.</w:t>
      </w:r>
    </w:p>
    <w:tbl>
      <w:tblPr>
        <w:tblStyle w:val="aa"/>
        <w:tblW w:w="3120" w:type="dxa"/>
        <w:jc w:val="center"/>
        <w:tblInd w:w="0" w:type="dxa"/>
        <w:tblLayout w:type="fixed"/>
        <w:tblLook w:val="0400" w:firstRow="0" w:lastRow="0" w:firstColumn="0" w:lastColumn="0" w:noHBand="0" w:noVBand="1"/>
      </w:tblPr>
      <w:tblGrid>
        <w:gridCol w:w="1500"/>
        <w:gridCol w:w="1620"/>
      </w:tblGrid>
      <w:tr w:rsidR="00182E1F">
        <w:trPr>
          <w:trHeight w:val="300"/>
          <w:jc w:val="center"/>
        </w:trPr>
        <w:tc>
          <w:tcPr>
            <w:tcW w:w="3120" w:type="dxa"/>
            <w:gridSpan w:val="2"/>
            <w:tcBorders>
              <w:top w:val="single" w:sz="6" w:space="0" w:color="000000"/>
              <w:left w:val="single" w:sz="6" w:space="0" w:color="000000"/>
              <w:bottom w:val="single" w:sz="6" w:space="0" w:color="000000"/>
              <w:right w:val="single" w:sz="6" w:space="0" w:color="000000"/>
            </w:tcBorders>
            <w:shd w:val="clear" w:color="auto" w:fill="B4C6E7"/>
            <w:tcMar>
              <w:top w:w="0" w:type="dxa"/>
              <w:left w:w="45" w:type="dxa"/>
              <w:bottom w:w="0" w:type="dxa"/>
              <w:right w:w="45" w:type="dxa"/>
            </w:tcMar>
            <w:vAlign w:val="bottom"/>
          </w:tcPr>
          <w:p w:rsidR="00182E1F" w:rsidRDefault="00F4402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Fechas de Inicio del circuitos:</w:t>
            </w:r>
          </w:p>
        </w:tc>
      </w:tr>
      <w:tr w:rsidR="00182E1F">
        <w:trPr>
          <w:trHeight w:val="300"/>
          <w:jc w:val="center"/>
        </w:trPr>
        <w:tc>
          <w:tcPr>
            <w:tcW w:w="3120" w:type="dxa"/>
            <w:gridSpan w:val="2"/>
            <w:tcBorders>
              <w:left w:val="single" w:sz="6" w:space="0" w:color="000000"/>
              <w:bottom w:val="single" w:sz="6" w:space="0" w:color="000000"/>
              <w:right w:val="single" w:sz="6" w:space="0" w:color="000000"/>
            </w:tcBorders>
            <w:tcMar>
              <w:top w:w="0" w:type="dxa"/>
              <w:left w:w="45" w:type="dxa"/>
              <w:bottom w:w="0" w:type="dxa"/>
              <w:right w:w="45" w:type="dxa"/>
            </w:tcMar>
            <w:vAlign w:val="bottom"/>
          </w:tcPr>
          <w:p w:rsidR="00182E1F" w:rsidRDefault="00F4402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2025</w:t>
            </w:r>
          </w:p>
        </w:tc>
      </w:tr>
      <w:tr w:rsidR="00182E1F">
        <w:trPr>
          <w:trHeight w:val="300"/>
          <w:jc w:val="center"/>
        </w:trPr>
        <w:tc>
          <w:tcPr>
            <w:tcW w:w="1500" w:type="dxa"/>
            <w:tcBorders>
              <w:left w:val="single" w:sz="6" w:space="0" w:color="000000"/>
              <w:bottom w:val="single" w:sz="6" w:space="0" w:color="000000"/>
              <w:right w:val="single" w:sz="6" w:space="0" w:color="000000"/>
            </w:tcBorders>
            <w:tcMar>
              <w:top w:w="0" w:type="dxa"/>
              <w:left w:w="45" w:type="dxa"/>
              <w:bottom w:w="0" w:type="dxa"/>
              <w:right w:w="45" w:type="dxa"/>
            </w:tcMar>
            <w:vAlign w:val="bottom"/>
          </w:tcPr>
          <w:p w:rsidR="00182E1F" w:rsidRDefault="00F4402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Agosto</w:t>
            </w:r>
          </w:p>
        </w:tc>
        <w:tc>
          <w:tcPr>
            <w:tcW w:w="1620" w:type="dxa"/>
            <w:tcBorders>
              <w:bottom w:val="single" w:sz="6" w:space="0" w:color="000000"/>
              <w:right w:val="single" w:sz="6" w:space="0" w:color="000000"/>
            </w:tcBorders>
            <w:tcMar>
              <w:top w:w="0" w:type="dxa"/>
              <w:left w:w="45" w:type="dxa"/>
              <w:bottom w:w="0" w:type="dxa"/>
              <w:right w:w="45" w:type="dxa"/>
            </w:tcMar>
            <w:vAlign w:val="bottom"/>
          </w:tcPr>
          <w:p w:rsidR="00182E1F" w:rsidRDefault="00F4402B">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3, 10, 17, 24, 31.</w:t>
            </w:r>
          </w:p>
        </w:tc>
      </w:tr>
      <w:tr w:rsidR="00182E1F">
        <w:trPr>
          <w:trHeight w:val="300"/>
          <w:jc w:val="center"/>
        </w:trPr>
        <w:tc>
          <w:tcPr>
            <w:tcW w:w="1500" w:type="dxa"/>
            <w:tcBorders>
              <w:left w:val="single" w:sz="6" w:space="0" w:color="000000"/>
              <w:bottom w:val="single" w:sz="6" w:space="0" w:color="000000"/>
              <w:right w:val="single" w:sz="6" w:space="0" w:color="000000"/>
            </w:tcBorders>
            <w:tcMar>
              <w:top w:w="0" w:type="dxa"/>
              <w:left w:w="45" w:type="dxa"/>
              <w:bottom w:w="0" w:type="dxa"/>
              <w:right w:w="45" w:type="dxa"/>
            </w:tcMar>
            <w:vAlign w:val="bottom"/>
          </w:tcPr>
          <w:p w:rsidR="00182E1F" w:rsidRDefault="00F4402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Septiembre</w:t>
            </w:r>
          </w:p>
        </w:tc>
        <w:tc>
          <w:tcPr>
            <w:tcW w:w="1620" w:type="dxa"/>
            <w:tcBorders>
              <w:bottom w:val="single" w:sz="6" w:space="0" w:color="000000"/>
              <w:right w:val="single" w:sz="6" w:space="0" w:color="000000"/>
            </w:tcBorders>
            <w:tcMar>
              <w:top w:w="0" w:type="dxa"/>
              <w:left w:w="45" w:type="dxa"/>
              <w:bottom w:w="0" w:type="dxa"/>
              <w:right w:w="45" w:type="dxa"/>
            </w:tcMar>
            <w:vAlign w:val="bottom"/>
          </w:tcPr>
          <w:p w:rsidR="00182E1F" w:rsidRDefault="00F4402B">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7, </w:t>
            </w:r>
            <w:r>
              <w:rPr>
                <w:rFonts w:ascii="Times New Roman" w:eastAsia="Times New Roman" w:hAnsi="Times New Roman" w:cs="Times New Roman"/>
                <w:color w:val="E97132"/>
              </w:rPr>
              <w:t xml:space="preserve">14, 21, </w:t>
            </w:r>
            <w:r>
              <w:rPr>
                <w:rFonts w:ascii="Times New Roman" w:eastAsia="Times New Roman" w:hAnsi="Times New Roman" w:cs="Times New Roman"/>
                <w:color w:val="000000"/>
              </w:rPr>
              <w:t>28.</w:t>
            </w:r>
          </w:p>
        </w:tc>
      </w:tr>
      <w:tr w:rsidR="00182E1F">
        <w:trPr>
          <w:trHeight w:val="300"/>
          <w:jc w:val="center"/>
        </w:trPr>
        <w:tc>
          <w:tcPr>
            <w:tcW w:w="1500" w:type="dxa"/>
            <w:tcBorders>
              <w:left w:val="single" w:sz="6" w:space="0" w:color="000000"/>
              <w:bottom w:val="single" w:sz="6" w:space="0" w:color="000000"/>
              <w:right w:val="single" w:sz="6" w:space="0" w:color="000000"/>
            </w:tcBorders>
            <w:tcMar>
              <w:top w:w="0" w:type="dxa"/>
              <w:left w:w="45" w:type="dxa"/>
              <w:bottom w:w="0" w:type="dxa"/>
              <w:right w:w="45" w:type="dxa"/>
            </w:tcMar>
            <w:vAlign w:val="bottom"/>
          </w:tcPr>
          <w:p w:rsidR="00182E1F" w:rsidRDefault="00F4402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Octubre</w:t>
            </w:r>
          </w:p>
        </w:tc>
        <w:tc>
          <w:tcPr>
            <w:tcW w:w="1620" w:type="dxa"/>
            <w:tcBorders>
              <w:bottom w:val="single" w:sz="6" w:space="0" w:color="000000"/>
              <w:right w:val="single" w:sz="6" w:space="0" w:color="000000"/>
            </w:tcBorders>
            <w:tcMar>
              <w:top w:w="0" w:type="dxa"/>
              <w:left w:w="45" w:type="dxa"/>
              <w:bottom w:w="0" w:type="dxa"/>
              <w:right w:w="45" w:type="dxa"/>
            </w:tcMar>
            <w:vAlign w:val="bottom"/>
          </w:tcPr>
          <w:p w:rsidR="00182E1F" w:rsidRDefault="00F4402B">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5, 12, 19, 26.</w:t>
            </w:r>
          </w:p>
        </w:tc>
      </w:tr>
      <w:tr w:rsidR="00182E1F">
        <w:trPr>
          <w:trHeight w:val="300"/>
          <w:jc w:val="center"/>
        </w:trPr>
        <w:tc>
          <w:tcPr>
            <w:tcW w:w="1500" w:type="dxa"/>
            <w:tcBorders>
              <w:left w:val="single" w:sz="6" w:space="0" w:color="000000"/>
              <w:bottom w:val="single" w:sz="6" w:space="0" w:color="000000"/>
              <w:right w:val="single" w:sz="6" w:space="0" w:color="000000"/>
            </w:tcBorders>
            <w:tcMar>
              <w:top w:w="0" w:type="dxa"/>
              <w:left w:w="45" w:type="dxa"/>
              <w:bottom w:w="0" w:type="dxa"/>
              <w:right w:w="45" w:type="dxa"/>
            </w:tcMar>
            <w:vAlign w:val="bottom"/>
          </w:tcPr>
          <w:p w:rsidR="00182E1F" w:rsidRDefault="00F4402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Noviembre</w:t>
            </w:r>
          </w:p>
        </w:tc>
        <w:tc>
          <w:tcPr>
            <w:tcW w:w="1620" w:type="dxa"/>
            <w:tcBorders>
              <w:bottom w:val="single" w:sz="6" w:space="0" w:color="000000"/>
              <w:right w:val="single" w:sz="6" w:space="0" w:color="000000"/>
            </w:tcBorders>
            <w:tcMar>
              <w:top w:w="0" w:type="dxa"/>
              <w:left w:w="45" w:type="dxa"/>
              <w:bottom w:w="0" w:type="dxa"/>
              <w:right w:w="45" w:type="dxa"/>
            </w:tcMar>
            <w:vAlign w:val="bottom"/>
          </w:tcPr>
          <w:p w:rsidR="00182E1F" w:rsidRDefault="00F4402B">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2, 9, 16, 23, 30.</w:t>
            </w:r>
          </w:p>
        </w:tc>
      </w:tr>
      <w:tr w:rsidR="00182E1F">
        <w:trPr>
          <w:trHeight w:val="300"/>
          <w:jc w:val="center"/>
        </w:trPr>
        <w:tc>
          <w:tcPr>
            <w:tcW w:w="1500" w:type="dxa"/>
            <w:tcBorders>
              <w:left w:val="single" w:sz="6" w:space="0" w:color="000000"/>
              <w:bottom w:val="single" w:sz="6" w:space="0" w:color="000000"/>
              <w:right w:val="single" w:sz="6" w:space="0" w:color="000000"/>
            </w:tcBorders>
            <w:tcMar>
              <w:top w:w="0" w:type="dxa"/>
              <w:left w:w="45" w:type="dxa"/>
              <w:bottom w:w="0" w:type="dxa"/>
              <w:right w:w="45" w:type="dxa"/>
            </w:tcMar>
            <w:vAlign w:val="bottom"/>
          </w:tcPr>
          <w:p w:rsidR="00182E1F" w:rsidRDefault="00F4402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Diciembre</w:t>
            </w:r>
          </w:p>
        </w:tc>
        <w:tc>
          <w:tcPr>
            <w:tcW w:w="1620" w:type="dxa"/>
            <w:tcBorders>
              <w:bottom w:val="single" w:sz="6" w:space="0" w:color="000000"/>
              <w:right w:val="single" w:sz="6" w:space="0" w:color="000000"/>
            </w:tcBorders>
            <w:tcMar>
              <w:top w:w="0" w:type="dxa"/>
              <w:left w:w="45" w:type="dxa"/>
              <w:bottom w:w="0" w:type="dxa"/>
              <w:right w:w="45" w:type="dxa"/>
            </w:tcMar>
            <w:vAlign w:val="bottom"/>
          </w:tcPr>
          <w:p w:rsidR="00182E1F" w:rsidRDefault="00F4402B">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70C0"/>
              </w:rPr>
              <w:t xml:space="preserve">7, 14, </w:t>
            </w:r>
            <w:r>
              <w:rPr>
                <w:rFonts w:ascii="Times New Roman" w:eastAsia="Times New Roman" w:hAnsi="Times New Roman" w:cs="Times New Roman"/>
                <w:color w:val="00B050"/>
              </w:rPr>
              <w:t>21, 28.</w:t>
            </w:r>
          </w:p>
        </w:tc>
      </w:tr>
      <w:tr w:rsidR="00182E1F">
        <w:trPr>
          <w:trHeight w:val="300"/>
          <w:jc w:val="center"/>
        </w:trPr>
        <w:tc>
          <w:tcPr>
            <w:tcW w:w="3120" w:type="dxa"/>
            <w:gridSpan w:val="2"/>
            <w:tcBorders>
              <w:left w:val="single" w:sz="6" w:space="0" w:color="000000"/>
              <w:bottom w:val="single" w:sz="6" w:space="0" w:color="000000"/>
              <w:right w:val="single" w:sz="6" w:space="0" w:color="000000"/>
            </w:tcBorders>
            <w:tcMar>
              <w:top w:w="0" w:type="dxa"/>
              <w:left w:w="45" w:type="dxa"/>
              <w:bottom w:w="0" w:type="dxa"/>
              <w:right w:w="45" w:type="dxa"/>
            </w:tcMar>
            <w:vAlign w:val="bottom"/>
          </w:tcPr>
          <w:p w:rsidR="00182E1F" w:rsidRDefault="00F4402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2026</w:t>
            </w:r>
          </w:p>
        </w:tc>
      </w:tr>
      <w:tr w:rsidR="00182E1F">
        <w:trPr>
          <w:trHeight w:val="285"/>
          <w:jc w:val="center"/>
        </w:trPr>
        <w:tc>
          <w:tcPr>
            <w:tcW w:w="1500" w:type="dxa"/>
            <w:tcBorders>
              <w:left w:val="single" w:sz="6" w:space="0" w:color="000000"/>
              <w:bottom w:val="single" w:sz="6" w:space="0" w:color="000000"/>
              <w:right w:val="single" w:sz="6" w:space="0" w:color="000000"/>
            </w:tcBorders>
            <w:tcMar>
              <w:top w:w="0" w:type="dxa"/>
              <w:left w:w="45" w:type="dxa"/>
              <w:bottom w:w="0" w:type="dxa"/>
              <w:right w:w="45" w:type="dxa"/>
            </w:tcMar>
            <w:vAlign w:val="bottom"/>
          </w:tcPr>
          <w:p w:rsidR="00182E1F" w:rsidRDefault="00F4402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Enero</w:t>
            </w:r>
          </w:p>
        </w:tc>
        <w:tc>
          <w:tcPr>
            <w:tcW w:w="1620" w:type="dxa"/>
            <w:tcBorders>
              <w:bottom w:val="single" w:sz="6" w:space="0" w:color="000000"/>
              <w:right w:val="single" w:sz="6" w:space="0" w:color="000000"/>
            </w:tcBorders>
            <w:tcMar>
              <w:top w:w="0" w:type="dxa"/>
              <w:left w:w="45" w:type="dxa"/>
              <w:bottom w:w="0" w:type="dxa"/>
              <w:right w:w="45" w:type="dxa"/>
            </w:tcMar>
            <w:vAlign w:val="bottom"/>
          </w:tcPr>
          <w:p w:rsidR="00182E1F" w:rsidRDefault="00F4402B">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4, 11, 18, 25.</w:t>
            </w:r>
          </w:p>
        </w:tc>
      </w:tr>
      <w:tr w:rsidR="00182E1F">
        <w:trPr>
          <w:trHeight w:val="285"/>
          <w:jc w:val="center"/>
        </w:trPr>
        <w:tc>
          <w:tcPr>
            <w:tcW w:w="1500" w:type="dxa"/>
            <w:tcBorders>
              <w:left w:val="single" w:sz="6" w:space="0" w:color="000000"/>
              <w:bottom w:val="single" w:sz="6" w:space="0" w:color="000000"/>
              <w:right w:val="single" w:sz="6" w:space="0" w:color="000000"/>
            </w:tcBorders>
            <w:tcMar>
              <w:top w:w="0" w:type="dxa"/>
              <w:left w:w="45" w:type="dxa"/>
              <w:bottom w:w="0" w:type="dxa"/>
              <w:right w:w="45" w:type="dxa"/>
            </w:tcMar>
            <w:vAlign w:val="bottom"/>
          </w:tcPr>
          <w:p w:rsidR="00182E1F" w:rsidRDefault="00F4402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Febrero</w:t>
            </w:r>
          </w:p>
        </w:tc>
        <w:tc>
          <w:tcPr>
            <w:tcW w:w="1620" w:type="dxa"/>
            <w:tcBorders>
              <w:bottom w:val="single" w:sz="6" w:space="0" w:color="000000"/>
              <w:right w:val="single" w:sz="6" w:space="0" w:color="000000"/>
            </w:tcBorders>
            <w:tcMar>
              <w:top w:w="0" w:type="dxa"/>
              <w:left w:w="45" w:type="dxa"/>
              <w:bottom w:w="0" w:type="dxa"/>
              <w:right w:w="45" w:type="dxa"/>
            </w:tcMar>
            <w:vAlign w:val="bottom"/>
          </w:tcPr>
          <w:p w:rsidR="00182E1F" w:rsidRDefault="00F4402B">
            <w:pPr>
              <w:pBdr>
                <w:top w:val="nil"/>
                <w:left w:val="nil"/>
                <w:bottom w:val="nil"/>
                <w:right w:val="nil"/>
                <w:between w:val="nil"/>
              </w:pBdr>
              <w:spacing w:after="0" w:line="240" w:lineRule="auto"/>
              <w:rPr>
                <w:rFonts w:ascii="Times New Roman" w:eastAsia="Times New Roman" w:hAnsi="Times New Roman" w:cs="Times New Roman"/>
                <w:color w:val="CC0000"/>
              </w:rPr>
            </w:pPr>
            <w:r>
              <w:rPr>
                <w:rFonts w:ascii="Times New Roman" w:eastAsia="Times New Roman" w:hAnsi="Times New Roman" w:cs="Times New Roman"/>
                <w:color w:val="E97132"/>
              </w:rPr>
              <w:t>1, 8, 15, 22.</w:t>
            </w:r>
          </w:p>
        </w:tc>
      </w:tr>
      <w:tr w:rsidR="00182E1F">
        <w:trPr>
          <w:trHeight w:val="300"/>
          <w:jc w:val="center"/>
        </w:trPr>
        <w:tc>
          <w:tcPr>
            <w:tcW w:w="1500" w:type="dxa"/>
            <w:tcBorders>
              <w:left w:val="single" w:sz="6" w:space="0" w:color="000000"/>
              <w:bottom w:val="single" w:sz="6" w:space="0" w:color="000000"/>
              <w:right w:val="single" w:sz="6" w:space="0" w:color="000000"/>
            </w:tcBorders>
            <w:tcMar>
              <w:top w:w="0" w:type="dxa"/>
              <w:left w:w="45" w:type="dxa"/>
              <w:bottom w:w="0" w:type="dxa"/>
              <w:right w:w="45" w:type="dxa"/>
            </w:tcMar>
            <w:vAlign w:val="bottom"/>
          </w:tcPr>
          <w:p w:rsidR="00182E1F" w:rsidRDefault="00F4402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Marzo</w:t>
            </w:r>
          </w:p>
        </w:tc>
        <w:tc>
          <w:tcPr>
            <w:tcW w:w="1620" w:type="dxa"/>
            <w:tcBorders>
              <w:bottom w:val="single" w:sz="6" w:space="0" w:color="000000"/>
              <w:right w:val="single" w:sz="6" w:space="0" w:color="000000"/>
            </w:tcBorders>
            <w:tcMar>
              <w:top w:w="0" w:type="dxa"/>
              <w:left w:w="45" w:type="dxa"/>
              <w:bottom w:w="0" w:type="dxa"/>
              <w:right w:w="45" w:type="dxa"/>
            </w:tcMar>
            <w:vAlign w:val="bottom"/>
          </w:tcPr>
          <w:p w:rsidR="00182E1F" w:rsidRDefault="00F4402B">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1, 8, 15, 22, 29.</w:t>
            </w:r>
          </w:p>
        </w:tc>
      </w:tr>
    </w:tbl>
    <w:p w:rsidR="00182E1F" w:rsidRDefault="00182E1F">
      <w:pPr>
        <w:pBdr>
          <w:top w:val="nil"/>
          <w:left w:val="nil"/>
          <w:bottom w:val="nil"/>
          <w:right w:val="nil"/>
          <w:between w:val="nil"/>
        </w:pBdr>
        <w:rPr>
          <w:rFonts w:ascii="Times New Roman" w:eastAsia="Times New Roman" w:hAnsi="Times New Roman" w:cs="Times New Roman"/>
        </w:rPr>
      </w:pPr>
    </w:p>
    <w:tbl>
      <w:tblPr>
        <w:tblStyle w:val="ab"/>
        <w:tblW w:w="509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0"/>
        <w:gridCol w:w="3688"/>
      </w:tblGrid>
      <w:tr w:rsidR="00182E1F">
        <w:trPr>
          <w:trHeight w:val="290"/>
          <w:jc w:val="center"/>
        </w:trPr>
        <w:tc>
          <w:tcPr>
            <w:tcW w:w="5098" w:type="dxa"/>
            <w:gridSpan w:val="2"/>
            <w:shd w:val="clear" w:color="auto" w:fill="B4C6E7"/>
            <w:vAlign w:val="center"/>
          </w:tcPr>
          <w:p w:rsidR="00182E1F" w:rsidRDefault="00F4402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 previstos o similares ( Los definitivos se confirman hasta 8 días antes del inicio del circuito)</w:t>
            </w:r>
          </w:p>
        </w:tc>
      </w:tr>
      <w:tr w:rsidR="00182E1F">
        <w:trPr>
          <w:trHeight w:val="310"/>
          <w:jc w:val="center"/>
        </w:trPr>
        <w:tc>
          <w:tcPr>
            <w:tcW w:w="1410" w:type="dxa"/>
            <w:shd w:val="clear" w:color="auto" w:fill="auto"/>
            <w:vAlign w:val="center"/>
          </w:tcPr>
          <w:p w:rsidR="00182E1F" w:rsidRDefault="00F4402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3688" w:type="dxa"/>
            <w:shd w:val="clear" w:color="auto" w:fill="auto"/>
            <w:vAlign w:val="center"/>
          </w:tcPr>
          <w:p w:rsidR="00182E1F" w:rsidRDefault="00F4402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w:t>
            </w:r>
          </w:p>
        </w:tc>
      </w:tr>
      <w:tr w:rsidR="00182E1F">
        <w:trPr>
          <w:trHeight w:val="292"/>
          <w:jc w:val="center"/>
        </w:trPr>
        <w:tc>
          <w:tcPr>
            <w:tcW w:w="1410" w:type="dxa"/>
            <w:shd w:val="clear" w:color="auto" w:fill="auto"/>
          </w:tcPr>
          <w:p w:rsidR="00182E1F" w:rsidRDefault="00F4402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Marrakech</w:t>
            </w:r>
          </w:p>
        </w:tc>
        <w:tc>
          <w:tcPr>
            <w:tcW w:w="3688" w:type="dxa"/>
            <w:shd w:val="clear" w:color="auto" w:fill="auto"/>
          </w:tcPr>
          <w:p w:rsidR="00182E1F" w:rsidRDefault="00F4402B">
            <w:pPr>
              <w:pBdr>
                <w:top w:val="nil"/>
                <w:left w:val="nil"/>
                <w:bottom w:val="nil"/>
                <w:right w:val="nil"/>
                <w:between w:val="nil"/>
              </w:pBd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Zalagh</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Kasbah</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Meriem</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Ayoub</w:t>
            </w:r>
            <w:proofErr w:type="spellEnd"/>
            <w:r>
              <w:rPr>
                <w:rFonts w:ascii="Times New Roman" w:eastAsia="Times New Roman" w:hAnsi="Times New Roman" w:cs="Times New Roman"/>
                <w:color w:val="000000"/>
              </w:rPr>
              <w:t>.</w:t>
            </w:r>
          </w:p>
        </w:tc>
      </w:tr>
      <w:tr w:rsidR="00182E1F">
        <w:trPr>
          <w:trHeight w:val="207"/>
          <w:jc w:val="center"/>
        </w:trPr>
        <w:tc>
          <w:tcPr>
            <w:tcW w:w="1410" w:type="dxa"/>
            <w:shd w:val="clear" w:color="auto" w:fill="auto"/>
          </w:tcPr>
          <w:p w:rsidR="00182E1F" w:rsidRDefault="00F4402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Fez</w:t>
            </w:r>
          </w:p>
        </w:tc>
        <w:tc>
          <w:tcPr>
            <w:tcW w:w="3688" w:type="dxa"/>
            <w:shd w:val="clear" w:color="auto" w:fill="auto"/>
          </w:tcPr>
          <w:p w:rsidR="00182E1F" w:rsidRDefault="00F4402B">
            <w:pPr>
              <w:pBdr>
                <w:top w:val="nil"/>
                <w:left w:val="nil"/>
                <w:bottom w:val="nil"/>
                <w:right w:val="nil"/>
                <w:between w:val="nil"/>
              </w:pBd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Menzeh</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Zalagh</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Volubilis</w:t>
            </w:r>
            <w:proofErr w:type="spellEnd"/>
            <w:r>
              <w:rPr>
                <w:rFonts w:ascii="Times New Roman" w:eastAsia="Times New Roman" w:hAnsi="Times New Roman" w:cs="Times New Roman"/>
                <w:color w:val="000000"/>
              </w:rPr>
              <w:t xml:space="preserve"> / </w:t>
            </w:r>
          </w:p>
        </w:tc>
      </w:tr>
      <w:tr w:rsidR="00182E1F">
        <w:trPr>
          <w:trHeight w:val="221"/>
          <w:jc w:val="center"/>
        </w:trPr>
        <w:tc>
          <w:tcPr>
            <w:tcW w:w="1410" w:type="dxa"/>
            <w:shd w:val="clear" w:color="auto" w:fill="auto"/>
          </w:tcPr>
          <w:p w:rsidR="00182E1F" w:rsidRDefault="00F4402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Erfoud</w:t>
            </w:r>
            <w:proofErr w:type="spellEnd"/>
          </w:p>
        </w:tc>
        <w:tc>
          <w:tcPr>
            <w:tcW w:w="3688" w:type="dxa"/>
            <w:shd w:val="clear" w:color="auto" w:fill="auto"/>
          </w:tcPr>
          <w:p w:rsidR="00182E1F" w:rsidRDefault="00F4402B">
            <w:pPr>
              <w:pBdr>
                <w:top w:val="nil"/>
                <w:left w:val="nil"/>
                <w:bottom w:val="nil"/>
                <w:right w:val="nil"/>
                <w:between w:val="nil"/>
              </w:pBd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Belere</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Palm’s</w:t>
            </w:r>
            <w:proofErr w:type="spellEnd"/>
            <w:r>
              <w:rPr>
                <w:rFonts w:ascii="Times New Roman" w:eastAsia="Times New Roman" w:hAnsi="Times New Roman" w:cs="Times New Roman"/>
                <w:color w:val="000000"/>
              </w:rPr>
              <w:t xml:space="preserve"> Club.</w:t>
            </w:r>
          </w:p>
        </w:tc>
      </w:tr>
      <w:tr w:rsidR="00182E1F">
        <w:trPr>
          <w:trHeight w:val="215"/>
          <w:jc w:val="center"/>
        </w:trPr>
        <w:tc>
          <w:tcPr>
            <w:tcW w:w="1410" w:type="dxa"/>
            <w:shd w:val="clear" w:color="auto" w:fill="auto"/>
          </w:tcPr>
          <w:p w:rsidR="00182E1F" w:rsidRDefault="00F4402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Ouarzazate</w:t>
            </w:r>
            <w:proofErr w:type="spellEnd"/>
          </w:p>
        </w:tc>
        <w:tc>
          <w:tcPr>
            <w:tcW w:w="3688" w:type="dxa"/>
            <w:shd w:val="clear" w:color="auto" w:fill="auto"/>
          </w:tcPr>
          <w:p w:rsidR="00182E1F" w:rsidRDefault="00F4402B">
            <w:pPr>
              <w:pBdr>
                <w:top w:val="nil"/>
                <w:left w:val="nil"/>
                <w:bottom w:val="nil"/>
                <w:right w:val="nil"/>
                <w:between w:val="nil"/>
              </w:pBd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Tirika</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Farah</w:t>
            </w:r>
            <w:proofErr w:type="spellEnd"/>
            <w:r>
              <w:rPr>
                <w:rFonts w:ascii="Times New Roman" w:eastAsia="Times New Roman" w:hAnsi="Times New Roman" w:cs="Times New Roman"/>
                <w:color w:val="000000"/>
              </w:rPr>
              <w:t xml:space="preserve"> el </w:t>
            </w:r>
            <w:proofErr w:type="spellStart"/>
            <w:r>
              <w:rPr>
                <w:rFonts w:ascii="Times New Roman" w:eastAsia="Times New Roman" w:hAnsi="Times New Roman" w:cs="Times New Roman"/>
                <w:color w:val="000000"/>
              </w:rPr>
              <w:t>Janoub</w:t>
            </w:r>
            <w:proofErr w:type="spellEnd"/>
            <w:r>
              <w:rPr>
                <w:rFonts w:ascii="Times New Roman" w:eastAsia="Times New Roman" w:hAnsi="Times New Roman" w:cs="Times New Roman"/>
                <w:color w:val="000000"/>
              </w:rPr>
              <w:t>.</w:t>
            </w:r>
          </w:p>
        </w:tc>
      </w:tr>
    </w:tbl>
    <w:p w:rsidR="00182E1F" w:rsidRDefault="00182E1F">
      <w:pPr>
        <w:pBdr>
          <w:top w:val="nil"/>
          <w:left w:val="nil"/>
          <w:bottom w:val="nil"/>
          <w:right w:val="nil"/>
          <w:between w:val="nil"/>
        </w:pBdr>
        <w:rPr>
          <w:rFonts w:ascii="Times New Roman" w:eastAsia="Times New Roman" w:hAnsi="Times New Roman" w:cs="Times New Roman"/>
          <w:b/>
        </w:rPr>
      </w:pPr>
    </w:p>
    <w:p w:rsidR="00D2719D" w:rsidRDefault="00D2719D">
      <w:pPr>
        <w:pBdr>
          <w:top w:val="nil"/>
          <w:left w:val="nil"/>
          <w:bottom w:val="nil"/>
          <w:right w:val="nil"/>
          <w:between w:val="nil"/>
        </w:pBdr>
        <w:rPr>
          <w:rFonts w:ascii="Times New Roman" w:eastAsia="Times New Roman" w:hAnsi="Times New Roman" w:cs="Times New Roman"/>
          <w:b/>
        </w:rPr>
      </w:pPr>
    </w:p>
    <w:p w:rsidR="00182E1F" w:rsidRDefault="00F4402B">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Condiciones generales:</w:t>
      </w:r>
    </w:p>
    <w:p w:rsidR="00182E1F" w:rsidRDefault="00F4402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Tarifas cotizadas en dólares americanos (USD) sujetas a cambio sin previo aviso al momento de reservar, el pago total y/o depósitos se puede realizar en pesos colombianos y se liquida a la TRM del día e</w:t>
      </w:r>
      <w:r w:rsidR="000C7559">
        <w:rPr>
          <w:rFonts w:ascii="Times New Roman" w:eastAsia="Times New Roman" w:hAnsi="Times New Roman" w:cs="Times New Roman"/>
          <w:color w:val="000000"/>
        </w:rPr>
        <w:t>n que se realice la transacción.</w:t>
      </w:r>
    </w:p>
    <w:p w:rsidR="00182E1F" w:rsidRDefault="00F4402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Tarifas sujetas a cambio de acuerdo a la fluctuación del euro con relación al dólar.</w:t>
      </w:r>
    </w:p>
    <w:p w:rsidR="00182E1F" w:rsidRDefault="00F4402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 y del documento de identidad por ambos lado</w:t>
      </w:r>
      <w:r>
        <w:rPr>
          <w:rFonts w:ascii="Times New Roman" w:eastAsia="Times New Roman" w:hAnsi="Times New Roman" w:cs="Times New Roman"/>
          <w:color w:val="000000"/>
        </w:rPr>
        <w:t>s, según corresponda (C.C., T.I., R.C.).</w:t>
      </w:r>
    </w:p>
    <w:p w:rsidR="00182E1F" w:rsidRDefault="00F4402B">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Los impuestos, tasas y contribuciones que afecten las tarifas hoteleras y los demás servicios ofrecidos por Volando Viajes, pueden sufrir variación en cualquier momento por las disposiciones gubernamentales y estas </w:t>
      </w:r>
      <w:r>
        <w:rPr>
          <w:rFonts w:ascii="Times New Roman" w:eastAsia="Times New Roman" w:hAnsi="Times New Roman" w:cs="Times New Roman"/>
          <w:color w:val="000000"/>
        </w:rPr>
        <w:t>serán informadas a las agencias de viajes para su respectivo pago. Volando Viajes no se hace responsable de las mismas. </w:t>
      </w:r>
    </w:p>
    <w:p w:rsidR="00182E1F" w:rsidRDefault="00F4402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actualización y/o variación en las tarifas o cambios en la operación por disposición gubernamental o decisión de los operador</w:t>
      </w:r>
      <w:r>
        <w:rPr>
          <w:rFonts w:ascii="Times New Roman" w:eastAsia="Times New Roman" w:hAnsi="Times New Roman" w:cs="Times New Roman"/>
          <w:color w:val="000000"/>
        </w:rPr>
        <w:t>es involucrados, será notificada a la agencia de viajes para el respectivo pago. Volando Viajes no se hace responsable. </w:t>
      </w:r>
    </w:p>
    <w:p w:rsidR="00182E1F" w:rsidRDefault="00F4402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presentar cambios en la operación por decisión de los operadores o por motivos ajenos a Volando Viajes, será notificado a la</w:t>
      </w:r>
      <w:r>
        <w:rPr>
          <w:rFonts w:ascii="Times New Roman" w:eastAsia="Times New Roman" w:hAnsi="Times New Roman" w:cs="Times New Roman"/>
          <w:color w:val="000000"/>
        </w:rPr>
        <w:t xml:space="preserve"> agencia, presentando las soluciones alternativas.  </w:t>
      </w:r>
    </w:p>
    <w:p w:rsidR="00182E1F" w:rsidRDefault="00F4402B">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Recomendamos contratar las excursiones opcionales en el momento de reservar el viaje (Consulte con nuestros asesores).</w:t>
      </w:r>
    </w:p>
    <w:p w:rsidR="00182E1F" w:rsidRDefault="00F4402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w:t>
      </w:r>
      <w:r>
        <w:rPr>
          <w:rFonts w:ascii="Times New Roman" w:eastAsia="Times New Roman" w:hAnsi="Times New Roman" w:cs="Times New Roman"/>
          <w:color w:val="000000"/>
        </w:rPr>
        <w:t>lsables. </w:t>
      </w:r>
    </w:p>
    <w:p w:rsidR="00182E1F" w:rsidRDefault="00F4402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Todos los servicios son prestados en compartido con otros pasajeros, por lo que es de suma importancia respetar los horarios indicados por el operador. En caso de no presentarse a la hora estipulada, se considera como No Show y cualquier gasto o </w:t>
      </w:r>
      <w:r>
        <w:rPr>
          <w:rFonts w:ascii="Times New Roman" w:eastAsia="Times New Roman" w:hAnsi="Times New Roman" w:cs="Times New Roman"/>
          <w:color w:val="000000"/>
        </w:rPr>
        <w:t>traslado en que el pasajero incurra, el operador ni Volando Viajes serán responsables.</w:t>
      </w:r>
    </w:p>
    <w:p w:rsidR="00182E1F" w:rsidRDefault="00F4402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permitida es Doble + 1 CHD y/o Triple. No garantiza 3 camas individuales. Pueden ser dos camas individuales o sencillas más un catre o sofá cama.</w:t>
      </w:r>
    </w:p>
    <w:p w:rsidR="00182E1F" w:rsidRDefault="00F4402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w:t>
      </w:r>
      <w:r>
        <w:rPr>
          <w:rFonts w:ascii="Times New Roman" w:eastAsia="Times New Roman" w:hAnsi="Times New Roman" w:cs="Times New Roman"/>
          <w:color w:val="000000"/>
        </w:rPr>
        <w:t xml:space="preserve">os niños deben compartir cama con sus padres, en caso de requerir cama adicional para el menor, se aplicará tarifa de adulto correspondiente, según la acomodación. </w:t>
      </w:r>
      <w:r>
        <w:rPr>
          <w:rFonts w:ascii="Times New Roman" w:eastAsia="Times New Roman" w:hAnsi="Times New Roman" w:cs="Times New Roman"/>
        </w:rPr>
        <w:t>Menores,</w:t>
      </w:r>
      <w:r>
        <w:rPr>
          <w:rFonts w:ascii="Times New Roman" w:eastAsia="Times New Roman" w:hAnsi="Times New Roman" w:cs="Times New Roman"/>
          <w:color w:val="000000"/>
        </w:rPr>
        <w:t xml:space="preserve"> a partir de los 12 años, pagan tarifa de adulto. </w:t>
      </w:r>
    </w:p>
    <w:p w:rsidR="00182E1F" w:rsidRDefault="00F4402B">
      <w:pPr>
        <w:numPr>
          <w:ilvl w:val="0"/>
          <w:numId w:val="7"/>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w:t>
      </w:r>
      <w:r>
        <w:rPr>
          <w:rFonts w:ascii="Times New Roman" w:eastAsia="Times New Roman" w:hAnsi="Times New Roman" w:cs="Times New Roman"/>
          <w:color w:val="000000"/>
        </w:rPr>
        <w:t>tado definitivo de los hoteles se realiza con 8 días de anticipación a la fecha de inicio del circuito. </w:t>
      </w:r>
    </w:p>
    <w:p w:rsidR="00182E1F" w:rsidRDefault="00F4402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2" w:name="_heading=h.30j0zll" w:colFirst="0" w:colLast="0"/>
      <w:bookmarkEnd w:id="2"/>
      <w:r>
        <w:rPr>
          <w:rFonts w:ascii="Times New Roman" w:eastAsia="Times New Roman" w:hAnsi="Times New Roman" w:cs="Times New Roman"/>
          <w:color w:val="000000"/>
        </w:rPr>
        <w:t xml:space="preserve">El alojamiento será en los hoteles previstos o similares. </w:t>
      </w:r>
    </w:p>
    <w:p w:rsidR="00182E1F" w:rsidRDefault="00F4402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cancelación, modificación o retraso que se presente en el transporte aéreo es resp</w:t>
      </w:r>
      <w:r>
        <w:rPr>
          <w:rFonts w:ascii="Times New Roman" w:eastAsia="Times New Roman" w:hAnsi="Times New Roman" w:cs="Times New Roman"/>
          <w:color w:val="000000"/>
        </w:rPr>
        <w:t xml:space="preserve">onsabilidad de la aerolínea, Volando Viajes y la agencia de viajes, no se hacen responsables ante el usuario o pasajero. </w:t>
      </w:r>
    </w:p>
    <w:p w:rsidR="00182E1F" w:rsidRDefault="00F4402B">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NO cumplirse los pagos en las fechas estipuladas aún con depósito, no se garantiza el cupo del paquete turístico y se perde</w:t>
      </w:r>
      <w:r>
        <w:rPr>
          <w:rFonts w:ascii="Times New Roman" w:eastAsia="Times New Roman" w:hAnsi="Times New Roman" w:cs="Times New Roman"/>
          <w:color w:val="000000"/>
        </w:rPr>
        <w:t>rá el cupo reservado, aplicando las políticas de pagos y cancelaciones. </w:t>
      </w:r>
      <w:r>
        <w:rPr>
          <w:rFonts w:ascii="Times New Roman" w:eastAsia="Times New Roman" w:hAnsi="Times New Roman" w:cs="Times New Roman"/>
          <w:color w:val="000000"/>
        </w:rPr>
        <w:br/>
      </w:r>
    </w:p>
    <w:p w:rsidR="00182E1F" w:rsidRDefault="00F4402B">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Especificaciones equipaje permitido en los autobuses: </w:t>
      </w:r>
    </w:p>
    <w:p w:rsidR="00182E1F" w:rsidRDefault="00F4402B">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Maleta de Bodega:  no debe superar los 23 kg de peso, ni los 158 cm, siendo esta medida la suma de las tres dimensiones (alto + ancho + largo). </w:t>
      </w:r>
    </w:p>
    <w:p w:rsidR="00182E1F" w:rsidRDefault="00F4402B">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personal no debe superar los 8 Kg y el tamaño máximo debe ser 40 cm x 30 cm x 15 cm, incluyendo el asa, </w:t>
      </w:r>
      <w:r>
        <w:rPr>
          <w:rFonts w:ascii="Times New Roman" w:eastAsia="Times New Roman" w:hAnsi="Times New Roman" w:cs="Times New Roman"/>
          <w:color w:val="000000"/>
        </w:rPr>
        <w:t xml:space="preserve">bolsillos y ruedas. </w:t>
      </w:r>
    </w:p>
    <w:p w:rsidR="00182E1F" w:rsidRDefault="00182E1F">
      <w:pPr>
        <w:pBdr>
          <w:top w:val="nil"/>
          <w:left w:val="nil"/>
          <w:bottom w:val="nil"/>
          <w:right w:val="nil"/>
          <w:between w:val="nil"/>
        </w:pBdr>
        <w:spacing w:after="0" w:line="240" w:lineRule="auto"/>
        <w:rPr>
          <w:rFonts w:ascii="Times New Roman" w:eastAsia="Times New Roman" w:hAnsi="Times New Roman" w:cs="Times New Roman"/>
          <w:color w:val="000000"/>
        </w:rPr>
      </w:pPr>
    </w:p>
    <w:p w:rsidR="00182E1F" w:rsidRDefault="00F4402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xml:space="preserve">) en la página web </w:t>
      </w:r>
      <w:hyperlink r:id="rId9">
        <w:r>
          <w:rPr>
            <w:rFonts w:ascii="Times New Roman" w:eastAsia="Times New Roman" w:hAnsi="Times New Roman" w:cs="Times New Roman"/>
            <w:color w:val="000000"/>
            <w:u w:val="single"/>
          </w:rPr>
          <w:t>https://apps.migracioncolombia.gov.co/pre-registro</w:t>
        </w:r>
      </w:hyperlink>
      <w:r>
        <w:rPr>
          <w:rFonts w:ascii="Times New Roman" w:eastAsia="Times New Roman" w:hAnsi="Times New Roman" w:cs="Times New Roman"/>
          <w:color w:val="000000"/>
        </w:rPr>
        <w:t xml:space="preserve"> con 72 horas de an</w:t>
      </w:r>
      <w:r>
        <w:rPr>
          <w:rFonts w:ascii="Times New Roman" w:eastAsia="Times New Roman" w:hAnsi="Times New Roman" w:cs="Times New Roman"/>
          <w:color w:val="000000"/>
        </w:rPr>
        <w:t>ticipación y hasta dos horas antes previas al viaje, que permite a los viajeros, nacionales y extranjeros que pretendan ingresar o salir de Colombia, precargar toda la información relacionada de su viaje.</w:t>
      </w:r>
    </w:p>
    <w:p w:rsidR="00182E1F" w:rsidRDefault="00F4402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pasaporte debe tener una validez de mínimo seis </w:t>
      </w:r>
      <w:r>
        <w:rPr>
          <w:rFonts w:ascii="Times New Roman" w:eastAsia="Times New Roman" w:hAnsi="Times New Roman" w:cs="Times New Roman"/>
          <w:color w:val="000000"/>
        </w:rPr>
        <w:t>(6) meses, tomando como referencia la fecha de viaje. En caso de presentarse con un pasaporte que no se encuentre vigente o tenga una vigencia menor a 6 meses, tomando como referencia el día del viaje, no será responsabilidad de Volando Viajes, la negación</w:t>
      </w:r>
      <w:r>
        <w:rPr>
          <w:rFonts w:ascii="Times New Roman" w:eastAsia="Times New Roman" w:hAnsi="Times New Roman" w:cs="Times New Roman"/>
          <w:color w:val="000000"/>
        </w:rPr>
        <w:t xml:space="preserve">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correspondiente. </w:t>
      </w:r>
    </w:p>
    <w:p w:rsidR="00182E1F" w:rsidRDefault="00F4402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lastRenderedPageBreak/>
        <w:t>Es responsabilidad del pasajero y de la agencia de viajes vendedora revisar la documentación requerida para su viaje, tales como visado, permisos de salida para menores de e</w:t>
      </w:r>
      <w:r>
        <w:rPr>
          <w:rFonts w:ascii="Times New Roman" w:eastAsia="Times New Roman" w:hAnsi="Times New Roman" w:cs="Times New Roman"/>
          <w:color w:val="000000"/>
        </w:rPr>
        <w:t>dad, certificados de vacunación, entre otros. Volando Viajes no se hace responsable en caso de ser negado el ingreso al destino por no cumplir con la documentación requerida en migración.</w:t>
      </w:r>
    </w:p>
    <w:p w:rsidR="00182E1F" w:rsidRDefault="00182E1F">
      <w:pPr>
        <w:pBdr>
          <w:top w:val="nil"/>
          <w:left w:val="nil"/>
          <w:bottom w:val="nil"/>
          <w:right w:val="nil"/>
          <w:between w:val="nil"/>
        </w:pBdr>
        <w:spacing w:after="0" w:line="240" w:lineRule="auto"/>
        <w:rPr>
          <w:rFonts w:ascii="Times New Roman" w:eastAsia="Times New Roman" w:hAnsi="Times New Roman" w:cs="Times New Roman"/>
          <w:color w:val="000000"/>
        </w:rPr>
      </w:pPr>
    </w:p>
    <w:p w:rsidR="00182E1F" w:rsidRDefault="00F4402B">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Condiciones de anticipo, pagos parciales y totales para la confirmación de servicios:</w:t>
      </w:r>
    </w:p>
    <w:p w:rsidR="00182E1F" w:rsidRDefault="00F4402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anticipos mínimos por pasajero, pagos parciales y pagos totales de los servicios contratados en el paquete de viaje se regirán por las siguientes condiciones: </w:t>
      </w:r>
    </w:p>
    <w:p w:rsidR="00182E1F" w:rsidRDefault="00182E1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82E1F" w:rsidRDefault="00F4402B">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Si se contrata con 61 días o más de anticipación a la fecha de salida:</w:t>
      </w:r>
    </w:p>
    <w:p w:rsidR="00182E1F" w:rsidRDefault="00F4402B">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Anticipo mínimo por pasajero del 30% sobre el total de la reserva (no reembolsable bajo ningún concepto).</w:t>
      </w:r>
    </w:p>
    <w:p w:rsidR="00182E1F" w:rsidRDefault="00F4402B">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Se podrá efectuar pagos parciales sin monto ni fecha específica, solo se debe t</w:t>
      </w:r>
      <w:r>
        <w:rPr>
          <w:rFonts w:ascii="Times New Roman" w:eastAsia="Times New Roman" w:hAnsi="Times New Roman" w:cs="Times New Roman"/>
          <w:color w:val="000000"/>
        </w:rPr>
        <w:t>ener en cuenta que cada pago se liquidará a la TRM del día de la transacción y el pago total de los servicios contratados deberá estar máximo hasta con 45 días anteriores a la fecha de salida.</w:t>
      </w:r>
    </w:p>
    <w:p w:rsidR="00182E1F" w:rsidRDefault="00182E1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82E1F" w:rsidRDefault="00F4402B">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 se contrata con 44 días o menos de anticipación a la fecha </w:t>
      </w:r>
      <w:r>
        <w:rPr>
          <w:rFonts w:ascii="Times New Roman" w:eastAsia="Times New Roman" w:hAnsi="Times New Roman" w:cs="Times New Roman"/>
          <w:color w:val="000000"/>
        </w:rPr>
        <w:t>de salida:</w:t>
      </w:r>
    </w:p>
    <w:p w:rsidR="00182E1F" w:rsidRDefault="00F4402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Se requiere el pago total de la reserva.</w:t>
      </w:r>
      <w:r>
        <w:rPr>
          <w:rFonts w:ascii="Times New Roman" w:eastAsia="Times New Roman" w:hAnsi="Times New Roman" w:cs="Times New Roman"/>
          <w:b/>
          <w:color w:val="000000"/>
        </w:rPr>
        <w:t> </w:t>
      </w:r>
    </w:p>
    <w:p w:rsidR="00182E1F" w:rsidRDefault="00182E1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82E1F" w:rsidRDefault="00F4402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todos los casos, aplica recargo del 3 % por pagos realizados a través de PSE, Tarjeta Débito o Crédito.</w:t>
      </w:r>
    </w:p>
    <w:p w:rsidR="00182E1F" w:rsidRDefault="00182E1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82E1F" w:rsidRDefault="00F4402B">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Políticas de cancelación de servicios:</w:t>
      </w:r>
    </w:p>
    <w:p w:rsidR="00182E1F" w:rsidRDefault="00F4402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Todas las cancelaciones deberán solicitarse por escrito a través de correo electrónico, aplicando las penalidades correspondientes: </w:t>
      </w:r>
    </w:p>
    <w:p w:rsidR="00182E1F" w:rsidRDefault="00182E1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82E1F" w:rsidRDefault="00F4402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Desde el momento de la reserva y hasta 61 días antes de la fecha de salida, un cargo por cancelación del 30%</w:t>
      </w:r>
      <w:bookmarkStart w:id="3" w:name="_GoBack"/>
      <w:bookmarkEnd w:id="3"/>
      <w:r>
        <w:rPr>
          <w:rFonts w:ascii="Times New Roman" w:eastAsia="Times New Roman" w:hAnsi="Times New Roman" w:cs="Times New Roman"/>
          <w:color w:val="000000"/>
        </w:rPr>
        <w:t xml:space="preserve"> sobre el valo</w:t>
      </w:r>
      <w:r>
        <w:rPr>
          <w:rFonts w:ascii="Times New Roman" w:eastAsia="Times New Roman" w:hAnsi="Times New Roman" w:cs="Times New Roman"/>
          <w:color w:val="000000"/>
        </w:rPr>
        <w:t>r total de la reserva.</w:t>
      </w:r>
    </w:p>
    <w:p w:rsidR="00182E1F" w:rsidRDefault="00F4402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 60 a 46 días antes de la fecha de salida, un cargo por cancelación del 50% sobre el valor total de la reserva.</w:t>
      </w:r>
    </w:p>
    <w:p w:rsidR="00182E1F" w:rsidRDefault="00F4402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Dentro de los 45 días anteriores a la fecha de salida, incluso el mismo día de la salida, un cargo por cancelación del </w:t>
      </w:r>
      <w:r>
        <w:rPr>
          <w:rFonts w:ascii="Times New Roman" w:eastAsia="Times New Roman" w:hAnsi="Times New Roman" w:cs="Times New Roman"/>
          <w:color w:val="000000"/>
        </w:rPr>
        <w:t>100%</w:t>
      </w:r>
    </w:p>
    <w:p w:rsidR="00182E1F" w:rsidRDefault="00F4402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solicitud de cancelación realizada una vez iniciados los servicios contratados y en cualquier momento de su inicio, desarrollo o fin, aplicará un cargo por cancelación del 100% del costo total de los servicios contratados por pasajero.</w:t>
      </w:r>
    </w:p>
    <w:p w:rsidR="00182E1F" w:rsidRDefault="00182E1F">
      <w:pPr>
        <w:pBdr>
          <w:top w:val="nil"/>
          <w:left w:val="nil"/>
          <w:bottom w:val="nil"/>
          <w:right w:val="nil"/>
          <w:between w:val="nil"/>
        </w:pBdr>
        <w:jc w:val="both"/>
        <w:rPr>
          <w:rFonts w:ascii="Times New Roman" w:eastAsia="Times New Roman" w:hAnsi="Times New Roman" w:cs="Times New Roman"/>
          <w:b/>
          <w:color w:val="000000"/>
        </w:rPr>
      </w:pPr>
      <w:bookmarkStart w:id="4" w:name="_heading=h.kh2161aur5gk" w:colFirst="0" w:colLast="0"/>
      <w:bookmarkEnd w:id="4"/>
    </w:p>
    <w:p w:rsidR="00182E1F" w:rsidRDefault="00F4402B">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b/>
          <w:color w:val="000000"/>
        </w:rPr>
        <w:t>POLÍTICA DE PRIVACIDAD Y TRATAMIENTO DE DATOS PERSONALES:</w:t>
      </w:r>
      <w:r>
        <w:rPr>
          <w:rFonts w:ascii="Times New Roman" w:eastAsia="Times New Roman" w:hAnsi="Times New Roman" w:cs="Times New Roman"/>
          <w:color w:val="000000"/>
        </w:rPr>
        <w:t xml:space="preserve"> De acuerdo a lo dispuesto en el artículo 15 de la Constitución Política de Colombia, el cual establece como derecho fundamental el tratamiento al habeas data, referido al derecho que tienen todos lo</w:t>
      </w:r>
      <w:r>
        <w:rPr>
          <w:rFonts w:ascii="Times New Roman" w:eastAsia="Times New Roman" w:hAnsi="Times New Roman" w:cs="Times New Roman"/>
          <w:color w:val="000000"/>
        </w:rPr>
        <w:t xml:space="preserve">s ciudadanos de conocer, actualizar, rectificar los datos personales que existan sobre ella en bases de datos y en archivos tanto de bases públicas como privadas, lo cual se relaciona indefectiblemente con el manejo y tratamiento de la información que los </w:t>
      </w:r>
      <w:r>
        <w:rPr>
          <w:rFonts w:ascii="Times New Roman" w:eastAsia="Times New Roman" w:hAnsi="Times New Roman" w:cs="Times New Roman"/>
          <w:color w:val="000000"/>
        </w:rPr>
        <w:t xml:space="preserve">receptores de información personal deben tener en cuenta. Dicho derecho se ha desarrollado mediante la expedición de la Ley Estatutaria 1581 de 2012 y el Decreto Reglamentario 1377 de 2013, con base en los cuales VOLANDO VIAJES COLOMBIA S.A.S, de ahora en </w:t>
      </w:r>
      <w:r>
        <w:rPr>
          <w:rFonts w:ascii="Times New Roman" w:eastAsia="Times New Roman" w:hAnsi="Times New Roman" w:cs="Times New Roman"/>
          <w:color w:val="000000"/>
        </w:rPr>
        <w:t>adelante denominada VOLANDO VIAJES, en calidad de Responsable de los datos personales que recibe de parte de sus clientes, maneja y trata la información y procede así a expedir la presente política de tratamiento de datos personales, la cual se pone en con</w:t>
      </w:r>
      <w:r>
        <w:rPr>
          <w:rFonts w:ascii="Times New Roman" w:eastAsia="Times New Roman" w:hAnsi="Times New Roman" w:cs="Times New Roman"/>
          <w:color w:val="000000"/>
        </w:rPr>
        <w:t>ocimiento del público consumidor para que conozcan la manera como VOLANDO VIAJES  trata su información. Lo dispuesto en la presente política de tratamiento de datos personales es de obligado cumplimiento por parte de VOLANDO VIAJES, sus administradores, em</w:t>
      </w:r>
      <w:r>
        <w:rPr>
          <w:rFonts w:ascii="Times New Roman" w:eastAsia="Times New Roman" w:hAnsi="Times New Roman" w:cs="Times New Roman"/>
          <w:color w:val="000000"/>
        </w:rPr>
        <w:t xml:space="preserve">pleados, contratistas y terceros con los que VOLANDO VIAJES entable relaciones de cualquier índole. OBJETIVO. Con la </w:t>
      </w:r>
      <w:r>
        <w:rPr>
          <w:rFonts w:ascii="Times New Roman" w:eastAsia="Times New Roman" w:hAnsi="Times New Roman" w:cs="Times New Roman"/>
          <w:color w:val="000000"/>
        </w:rPr>
        <w:lastRenderedPageBreak/>
        <w:t>implementación de esta política, se pretende garantizar la reserva de la información y la seguridad sobre el tratamiento que se le dará a l</w:t>
      </w:r>
      <w:r>
        <w:rPr>
          <w:rFonts w:ascii="Times New Roman" w:eastAsia="Times New Roman" w:hAnsi="Times New Roman" w:cs="Times New Roman"/>
          <w:color w:val="000000"/>
        </w:rPr>
        <w:t xml:space="preserve">a misma a todos los clientes, proveedores, empleados y terceros de quienes VOLANDO VIAJES ha obtenido legalmente información y datos personales conforme a los lineamientos normativos establecidos por la ley reguladora del derecho al Habeas Data. Asimismo, </w:t>
      </w:r>
      <w:r>
        <w:rPr>
          <w:rFonts w:ascii="Times New Roman" w:eastAsia="Times New Roman" w:hAnsi="Times New Roman" w:cs="Times New Roman"/>
          <w:color w:val="000000"/>
        </w:rPr>
        <w:t>a través de la expedición de la presente política se da cumplimiento a lo previsto en el literal K del artículo 17 de la referida ley.</w:t>
      </w:r>
    </w:p>
    <w:p w:rsidR="00182E1F" w:rsidRDefault="00F4402B">
      <w:pPr>
        <w:pBdr>
          <w:top w:val="nil"/>
          <w:left w:val="nil"/>
          <w:bottom w:val="nil"/>
          <w:right w:val="nil"/>
          <w:between w:val="nil"/>
        </w:pBdr>
        <w:jc w:val="both"/>
        <w:rPr>
          <w:rFonts w:ascii="Times New Roman" w:eastAsia="Times New Roman" w:hAnsi="Times New Roman" w:cs="Times New Roman"/>
          <w:color w:val="000000"/>
        </w:rPr>
      </w:pPr>
      <w:bookmarkStart w:id="5" w:name="_heading=h.tyjcwt" w:colFirst="0" w:colLast="0"/>
      <w:bookmarkEnd w:id="5"/>
      <w:r>
        <w:rPr>
          <w:rFonts w:ascii="Times New Roman" w:eastAsia="Times New Roman" w:hAnsi="Times New Roman" w:cs="Times New Roman"/>
          <w:b/>
          <w:color w:val="000000"/>
        </w:rPr>
        <w:t>VOLANDO VIAJES COLOMBIA SAS – RNT 147864, está comprometido con la ley 679 de 2001 (ESCNNA) “La explotación y abuso de me</w:t>
      </w:r>
      <w:r>
        <w:rPr>
          <w:rFonts w:ascii="Times New Roman" w:eastAsia="Times New Roman" w:hAnsi="Times New Roman" w:cs="Times New Roman"/>
          <w:b/>
          <w:color w:val="000000"/>
        </w:rPr>
        <w:t>nores de edad son sancionados con pena privativa de la libertad”; Está prohibido el tráfico y comercialización de fauna y flora silvestre, de bienes culturales regionales y/o nacionales, de sustancias estupefacientes, los actos de discriminación, entre otr</w:t>
      </w:r>
      <w:r>
        <w:rPr>
          <w:rFonts w:ascii="Times New Roman" w:eastAsia="Times New Roman" w:hAnsi="Times New Roman" w:cs="Times New Roman"/>
          <w:b/>
          <w:color w:val="000000"/>
        </w:rPr>
        <w:t>as conductas que alteran el turismo responsable y sostenible. VOLANDO VIAJES COLOMBIA SAS está sujeta al régimen de responsabilidad que establece la Ley 300 de 1996, Decreto 1101 del 2006, Decreto 1074 de 2015 y Ley 1558 de 2012.</w:t>
      </w:r>
    </w:p>
    <w:p w:rsidR="00182E1F" w:rsidRDefault="00182E1F">
      <w:pPr>
        <w:rPr>
          <w:rFonts w:ascii="Times New Roman" w:eastAsia="Times New Roman" w:hAnsi="Times New Roman" w:cs="Times New Roman"/>
        </w:rPr>
      </w:pPr>
    </w:p>
    <w:p w:rsidR="00182E1F" w:rsidRDefault="00182E1F">
      <w:pPr>
        <w:rPr>
          <w:rFonts w:ascii="Times New Roman" w:eastAsia="Times New Roman" w:hAnsi="Times New Roman" w:cs="Times New Roman"/>
        </w:rPr>
      </w:pPr>
    </w:p>
    <w:sectPr w:rsidR="00182E1F">
      <w:headerReference w:type="even" r:id="rId10"/>
      <w:headerReference w:type="default" r:id="rId11"/>
      <w:footerReference w:type="default" r:id="rId12"/>
      <w:headerReference w:type="first" r:id="rId13"/>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02B" w:rsidRDefault="00F4402B">
      <w:pPr>
        <w:spacing w:after="0" w:line="240" w:lineRule="auto"/>
      </w:pPr>
      <w:r>
        <w:separator/>
      </w:r>
    </w:p>
  </w:endnote>
  <w:endnote w:type="continuationSeparator" w:id="0">
    <w:p w:rsidR="00F4402B" w:rsidRDefault="00F44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E1F" w:rsidRDefault="00F4402B">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7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02B" w:rsidRDefault="00F4402B">
      <w:pPr>
        <w:spacing w:after="0" w:line="240" w:lineRule="auto"/>
      </w:pPr>
      <w:r>
        <w:separator/>
      </w:r>
    </w:p>
  </w:footnote>
  <w:footnote w:type="continuationSeparator" w:id="0">
    <w:p w:rsidR="00F4402B" w:rsidRDefault="00F44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E1F" w:rsidRDefault="00F4402B">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4"/>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E1F" w:rsidRDefault="00F4402B">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2242588" cy="511937"/>
          <wp:effectExtent l="0" t="0" r="0" b="0"/>
          <wp:docPr id="1634144271" name="image2.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jpg" descr="Imagen que contiene Texto&#10;&#10;Descripción generada automáticamente"/>
                  <pic:cNvPicPr preferRelativeResize="0"/>
                </pic:nvPicPr>
                <pic:blipFill>
                  <a:blip r:embed="rId1"/>
                  <a:srcRect l="14556" t="6943"/>
                  <a:stretch>
                    <a:fillRect/>
                  </a:stretch>
                </pic:blipFill>
                <pic:spPr>
                  <a:xfrm>
                    <a:off x="0" y="0"/>
                    <a:ext cx="2242588" cy="511937"/>
                  </a:xfrm>
                  <a:prstGeom prst="rect">
                    <a:avLst/>
                  </a:prstGeom>
                  <a:ln/>
                </pic:spPr>
              </pic:pic>
            </a:graphicData>
          </a:graphic>
        </wp:inline>
      </w:drawing>
    </w: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4"/>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E1F" w:rsidRDefault="00F4402B">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4"/>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7F38"/>
    <w:multiLevelType w:val="multilevel"/>
    <w:tmpl w:val="DC901B0C"/>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D1D3C1D"/>
    <w:multiLevelType w:val="multilevel"/>
    <w:tmpl w:val="53D80F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F218F8"/>
    <w:multiLevelType w:val="multilevel"/>
    <w:tmpl w:val="10222D3C"/>
    <w:lvl w:ilvl="0">
      <w:start w:val="1"/>
      <w:numFmt w:val="bullet"/>
      <w:lvlText w:val=""/>
      <w:lvlJc w:val="left"/>
      <w:pPr>
        <w:ind w:left="1210" w:hanging="360"/>
      </w:pPr>
      <w:rPr>
        <w:rFonts w:ascii="Symbol" w:hAnsi="Symbol" w:hint="default"/>
      </w:rPr>
    </w:lvl>
    <w:lvl w:ilvl="1">
      <w:start w:val="1"/>
      <w:numFmt w:val="bullet"/>
      <w:lvlText w:val="o"/>
      <w:lvlJc w:val="left"/>
      <w:pPr>
        <w:ind w:left="1930" w:hanging="360"/>
      </w:pPr>
      <w:rPr>
        <w:rFonts w:ascii="Courier New" w:eastAsia="Courier New" w:hAnsi="Courier New" w:cs="Courier New"/>
      </w:rPr>
    </w:lvl>
    <w:lvl w:ilvl="2">
      <w:start w:val="1"/>
      <w:numFmt w:val="bullet"/>
      <w:lvlText w:val="▪"/>
      <w:lvlJc w:val="left"/>
      <w:pPr>
        <w:ind w:left="2650" w:hanging="360"/>
      </w:pPr>
      <w:rPr>
        <w:rFonts w:ascii="Noto Sans Symbols" w:eastAsia="Noto Sans Symbols" w:hAnsi="Noto Sans Symbols" w:cs="Noto Sans Symbols"/>
      </w:rPr>
    </w:lvl>
    <w:lvl w:ilvl="3">
      <w:start w:val="1"/>
      <w:numFmt w:val="bullet"/>
      <w:lvlText w:val="●"/>
      <w:lvlJc w:val="left"/>
      <w:pPr>
        <w:ind w:left="3370" w:hanging="360"/>
      </w:pPr>
      <w:rPr>
        <w:rFonts w:ascii="Noto Sans Symbols" w:eastAsia="Noto Sans Symbols" w:hAnsi="Noto Sans Symbols" w:cs="Noto Sans Symbols"/>
      </w:rPr>
    </w:lvl>
    <w:lvl w:ilvl="4">
      <w:start w:val="1"/>
      <w:numFmt w:val="bullet"/>
      <w:lvlText w:val="o"/>
      <w:lvlJc w:val="left"/>
      <w:pPr>
        <w:ind w:left="4090" w:hanging="360"/>
      </w:pPr>
      <w:rPr>
        <w:rFonts w:ascii="Courier New" w:eastAsia="Courier New" w:hAnsi="Courier New" w:cs="Courier New"/>
      </w:rPr>
    </w:lvl>
    <w:lvl w:ilvl="5">
      <w:start w:val="1"/>
      <w:numFmt w:val="bullet"/>
      <w:lvlText w:val="▪"/>
      <w:lvlJc w:val="left"/>
      <w:pPr>
        <w:ind w:left="4810" w:hanging="360"/>
      </w:pPr>
      <w:rPr>
        <w:rFonts w:ascii="Noto Sans Symbols" w:eastAsia="Noto Sans Symbols" w:hAnsi="Noto Sans Symbols" w:cs="Noto Sans Symbols"/>
      </w:rPr>
    </w:lvl>
    <w:lvl w:ilvl="6">
      <w:start w:val="1"/>
      <w:numFmt w:val="bullet"/>
      <w:lvlText w:val="●"/>
      <w:lvlJc w:val="left"/>
      <w:pPr>
        <w:ind w:left="5530" w:hanging="360"/>
      </w:pPr>
      <w:rPr>
        <w:rFonts w:ascii="Noto Sans Symbols" w:eastAsia="Noto Sans Symbols" w:hAnsi="Noto Sans Symbols" w:cs="Noto Sans Symbols"/>
      </w:rPr>
    </w:lvl>
    <w:lvl w:ilvl="7">
      <w:start w:val="1"/>
      <w:numFmt w:val="bullet"/>
      <w:lvlText w:val="o"/>
      <w:lvlJc w:val="left"/>
      <w:pPr>
        <w:ind w:left="6250" w:hanging="360"/>
      </w:pPr>
      <w:rPr>
        <w:rFonts w:ascii="Courier New" w:eastAsia="Courier New" w:hAnsi="Courier New" w:cs="Courier New"/>
      </w:rPr>
    </w:lvl>
    <w:lvl w:ilvl="8">
      <w:start w:val="1"/>
      <w:numFmt w:val="bullet"/>
      <w:lvlText w:val="▪"/>
      <w:lvlJc w:val="left"/>
      <w:pPr>
        <w:ind w:left="6970" w:hanging="360"/>
      </w:pPr>
      <w:rPr>
        <w:rFonts w:ascii="Noto Sans Symbols" w:eastAsia="Noto Sans Symbols" w:hAnsi="Noto Sans Symbols" w:cs="Noto Sans Symbols"/>
      </w:rPr>
    </w:lvl>
  </w:abstractNum>
  <w:abstractNum w:abstractNumId="3" w15:restartNumberingAfterBreak="0">
    <w:nsid w:val="27A774AA"/>
    <w:multiLevelType w:val="multilevel"/>
    <w:tmpl w:val="F49C97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9EF7560"/>
    <w:multiLevelType w:val="multilevel"/>
    <w:tmpl w:val="C1CC5D24"/>
    <w:lvl w:ilvl="0">
      <w:start w:val="1"/>
      <w:numFmt w:val="bullet"/>
      <w:lvlText w:val=""/>
      <w:lvlJc w:val="left"/>
      <w:pPr>
        <w:ind w:left="927" w:hanging="360"/>
      </w:pPr>
      <w:rPr>
        <w:rFonts w:ascii="Symbol" w:hAnsi="Symbol" w:hint="default"/>
      </w:rPr>
    </w:lvl>
    <w:lvl w:ilvl="1">
      <w:start w:val="1"/>
      <w:numFmt w:val="bullet"/>
      <w:lvlText w:val="o"/>
      <w:lvlJc w:val="left"/>
      <w:pPr>
        <w:ind w:left="1930" w:hanging="360"/>
      </w:pPr>
      <w:rPr>
        <w:rFonts w:ascii="Courier New" w:eastAsia="Courier New" w:hAnsi="Courier New" w:cs="Courier New"/>
      </w:rPr>
    </w:lvl>
    <w:lvl w:ilvl="2">
      <w:start w:val="1"/>
      <w:numFmt w:val="bullet"/>
      <w:lvlText w:val="▪"/>
      <w:lvlJc w:val="left"/>
      <w:pPr>
        <w:ind w:left="2650" w:hanging="360"/>
      </w:pPr>
      <w:rPr>
        <w:rFonts w:ascii="Noto Sans Symbols" w:eastAsia="Noto Sans Symbols" w:hAnsi="Noto Sans Symbols" w:cs="Noto Sans Symbols"/>
      </w:rPr>
    </w:lvl>
    <w:lvl w:ilvl="3">
      <w:start w:val="1"/>
      <w:numFmt w:val="bullet"/>
      <w:lvlText w:val="●"/>
      <w:lvlJc w:val="left"/>
      <w:pPr>
        <w:ind w:left="3370" w:hanging="360"/>
      </w:pPr>
      <w:rPr>
        <w:rFonts w:ascii="Noto Sans Symbols" w:eastAsia="Noto Sans Symbols" w:hAnsi="Noto Sans Symbols" w:cs="Noto Sans Symbols"/>
      </w:rPr>
    </w:lvl>
    <w:lvl w:ilvl="4">
      <w:start w:val="1"/>
      <w:numFmt w:val="bullet"/>
      <w:lvlText w:val="o"/>
      <w:lvlJc w:val="left"/>
      <w:pPr>
        <w:ind w:left="4090" w:hanging="360"/>
      </w:pPr>
      <w:rPr>
        <w:rFonts w:ascii="Courier New" w:eastAsia="Courier New" w:hAnsi="Courier New" w:cs="Courier New"/>
      </w:rPr>
    </w:lvl>
    <w:lvl w:ilvl="5">
      <w:start w:val="1"/>
      <w:numFmt w:val="bullet"/>
      <w:lvlText w:val="▪"/>
      <w:lvlJc w:val="left"/>
      <w:pPr>
        <w:ind w:left="4810" w:hanging="360"/>
      </w:pPr>
      <w:rPr>
        <w:rFonts w:ascii="Noto Sans Symbols" w:eastAsia="Noto Sans Symbols" w:hAnsi="Noto Sans Symbols" w:cs="Noto Sans Symbols"/>
      </w:rPr>
    </w:lvl>
    <w:lvl w:ilvl="6">
      <w:start w:val="1"/>
      <w:numFmt w:val="bullet"/>
      <w:lvlText w:val="●"/>
      <w:lvlJc w:val="left"/>
      <w:pPr>
        <w:ind w:left="5530" w:hanging="360"/>
      </w:pPr>
      <w:rPr>
        <w:rFonts w:ascii="Noto Sans Symbols" w:eastAsia="Noto Sans Symbols" w:hAnsi="Noto Sans Symbols" w:cs="Noto Sans Symbols"/>
      </w:rPr>
    </w:lvl>
    <w:lvl w:ilvl="7">
      <w:start w:val="1"/>
      <w:numFmt w:val="bullet"/>
      <w:lvlText w:val="o"/>
      <w:lvlJc w:val="left"/>
      <w:pPr>
        <w:ind w:left="6250" w:hanging="360"/>
      </w:pPr>
      <w:rPr>
        <w:rFonts w:ascii="Courier New" w:eastAsia="Courier New" w:hAnsi="Courier New" w:cs="Courier New"/>
      </w:rPr>
    </w:lvl>
    <w:lvl w:ilvl="8">
      <w:start w:val="1"/>
      <w:numFmt w:val="bullet"/>
      <w:lvlText w:val="▪"/>
      <w:lvlJc w:val="left"/>
      <w:pPr>
        <w:ind w:left="6970" w:hanging="360"/>
      </w:pPr>
      <w:rPr>
        <w:rFonts w:ascii="Noto Sans Symbols" w:eastAsia="Noto Sans Symbols" w:hAnsi="Noto Sans Symbols" w:cs="Noto Sans Symbols"/>
      </w:rPr>
    </w:lvl>
  </w:abstractNum>
  <w:abstractNum w:abstractNumId="5" w15:restartNumberingAfterBreak="0">
    <w:nsid w:val="2C3F3270"/>
    <w:multiLevelType w:val="multilevel"/>
    <w:tmpl w:val="C3BA580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746819B2"/>
    <w:multiLevelType w:val="multilevel"/>
    <w:tmpl w:val="010C6D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3"/>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E1F"/>
    <w:rsid w:val="000C7559"/>
    <w:rsid w:val="000D66ED"/>
    <w:rsid w:val="00182E1F"/>
    <w:rsid w:val="00C60D3B"/>
    <w:rsid w:val="00D2719D"/>
    <w:rsid w:val="00F44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D525EB"/>
  <w15:docId w15:val="{5BF7A56C-BF44-4A55-BE6A-D355AFFD3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character" w:styleId="Hipervnculo">
    <w:name w:val="Hyperlink"/>
    <w:basedOn w:val="Fuentedeprrafopredeter"/>
    <w:uiPriority w:val="99"/>
    <w:semiHidden/>
    <w:unhideWhenUsed/>
    <w:rsid w:val="00334405"/>
    <w:rPr>
      <w:color w:val="0000FF"/>
      <w:u w:val="single"/>
    </w:rPr>
  </w:style>
  <w:style w:type="character" w:customStyle="1" w:styleId="light">
    <w:name w:val="light"/>
    <w:basedOn w:val="Fuentedeprrafopredeter"/>
    <w:rsid w:val="00BA233D"/>
  </w:style>
  <w:style w:type="character" w:customStyle="1" w:styleId="causale">
    <w:name w:val="causale"/>
    <w:basedOn w:val="Fuentedeprrafopredeter"/>
    <w:rsid w:val="00570285"/>
  </w:style>
  <w:style w:type="table" w:customStyle="1" w:styleId="a3">
    <w:basedOn w:val="TableNormal2"/>
    <w:tblPr>
      <w:tblStyleRowBandSize w:val="1"/>
      <w:tblStyleColBandSize w:val="1"/>
    </w:tblPr>
  </w:style>
  <w:style w:type="table" w:customStyle="1" w:styleId="a4">
    <w:basedOn w:val="TableNormal2"/>
    <w:tblPr>
      <w:tblStyleRowBandSize w:val="1"/>
      <w:tblStyleColBandSize w:val="1"/>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1"/>
    <w:tblPr>
      <w:tblStyleRowBandSize w:val="1"/>
      <w:tblStyleColBandSize w:val="1"/>
    </w:tbl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Pr>
  </w:style>
  <w:style w:type="table" w:customStyle="1" w:styleId="ab">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pps.migracioncolombia.gov.co/pre-registr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WCs48B+7si/SWxLk8YmjX8lVMA==">CgMxLjAyDmguc3VvM2RqdGlnZzQ1MghoLmdqZGd4czIJaC4zMGowemxsMg5oLmtoMjE2MWF1cjVnazIIaC50eWpjd3Q4AHIhMU1PT2NIczQzY1NSM0c4NmoteEZnMkNlRzk5aWoyeDJQ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2384</Words>
  <Characters>13589</Characters>
  <Application>Microsoft Office Word</Application>
  <DocSecurity>0</DocSecurity>
  <Lines>113</Lines>
  <Paragraphs>31</Paragraphs>
  <ScaleCrop>false</ScaleCrop>
  <Company/>
  <LinksUpToDate>false</LinksUpToDate>
  <CharactersWithSpaces>15942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5</cp:revision>
  <dcterms:created xsi:type="dcterms:W3CDTF">2025-01-25T17:23:00Z</dcterms:created>
  <dcterms:modified xsi:type="dcterms:W3CDTF">2025-07-22T21:57:00Z</dcterms:modified>
</cp:coreProperties>
</file>