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Postales (de París a Madrid)</w:t>
      </w:r>
    </w:p>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0000"/>
          <w:sz w:val="28"/>
          <w:szCs w:val="28"/>
        </w:rPr>
        <w:t>USD 1.805</w:t>
      </w:r>
      <w:r>
        <w:rPr>
          <w:rFonts w:ascii="Times New Roman" w:eastAsia="Times New Roman" w:hAnsi="Times New Roman" w:cs="Times New Roman"/>
          <w:b/>
          <w:color w:val="000000"/>
        </w:rPr>
        <w:t xml:space="preserve"> por persona </w:t>
      </w:r>
      <w:r w:rsidR="00091C51">
        <w:rPr>
          <w:rFonts w:ascii="Times New Roman" w:eastAsia="Times New Roman" w:hAnsi="Times New Roman" w:cs="Times New Roman"/>
          <w:color w:val="000000"/>
        </w:rPr>
        <w:t>en acomodación doble o triple.</w:t>
      </w:r>
    </w:p>
    <w:p w:rsidR="00091C51" w:rsidRPr="00091C51" w:rsidRDefault="00091C51">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091C51">
        <w:rPr>
          <w:rFonts w:ascii="Times New Roman" w:eastAsia="Times New Roman" w:hAnsi="Times New Roman" w:cs="Times New Roman"/>
          <w:i/>
          <w:color w:val="000000"/>
        </w:rPr>
        <w:t>Consulte la tarifa que aplica para la fecha de su interés.</w:t>
      </w:r>
    </w:p>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Verona – Venecia – Florencia – Asís – Roma – Pisa – Niza – Barcelona – Zaragoza y Madrid.</w:t>
      </w:r>
    </w:p>
    <w:p w:rsidR="0062063E" w:rsidRDefault="00A1235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17211" cy="3207789"/>
            <wp:effectExtent l="0" t="0" r="0" b="0"/>
            <wp:docPr id="1634144276" name="image3.jpg" descr="Mapa Postales"/>
            <wp:cNvGraphicFramePr/>
            <a:graphic xmlns:a="http://schemas.openxmlformats.org/drawingml/2006/main">
              <a:graphicData uri="http://schemas.openxmlformats.org/drawingml/2006/picture">
                <pic:pic xmlns:pic="http://schemas.openxmlformats.org/drawingml/2006/picture">
                  <pic:nvPicPr>
                    <pic:cNvPr id="0" name="image3.jpg" descr="Mapa Postales"/>
                    <pic:cNvPicPr preferRelativeResize="0"/>
                  </pic:nvPicPr>
                  <pic:blipFill>
                    <a:blip r:embed="rId8"/>
                    <a:srcRect l="9467" r="2258" b="4844"/>
                    <a:stretch>
                      <a:fillRect/>
                    </a:stretch>
                  </pic:blipFill>
                  <pic:spPr>
                    <a:xfrm>
                      <a:off x="0" y="0"/>
                      <a:ext cx="6517211" cy="3207789"/>
                    </a:xfrm>
                    <a:prstGeom prst="rect">
                      <a:avLst/>
                    </a:prstGeom>
                    <a:ln/>
                  </pic:spPr>
                </pic:pic>
              </a:graphicData>
            </a:graphic>
          </wp:inline>
        </w:drawing>
      </w:r>
    </w:p>
    <w:p w:rsidR="0062063E" w:rsidRDefault="00A1235A">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(domingo)</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(lunes) </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Recepción y traslado al hotel.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continuando con un recorrido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Un espectáculo inolvidable.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(martes)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lo acontecido </w:t>
      </w:r>
      <w:r>
        <w:rPr>
          <w:rFonts w:ascii="Times New Roman" w:eastAsia="Times New Roman" w:hAnsi="Times New Roman" w:cs="Times New Roman"/>
          <w:color w:val="000000"/>
        </w:rPr>
        <w:lastRenderedPageBreak/>
        <w:t xml:space="preserve">recientemente y las posibilidades que se abren ante lo que puede ser la mayor obra de restauración del siglo XXI.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(miércoles)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(jueves) 607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Continuación hacia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Pr="00091C51"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bookmarkStart w:id="1" w:name="_heading=h.3znysh7" w:colFirst="0" w:colLast="0"/>
      <w:bookmarkEnd w:id="1"/>
      <w:r w:rsidRPr="00091C51">
        <w:rPr>
          <w:rFonts w:ascii="Times New Roman" w:eastAsia="Times New Roman" w:hAnsi="Times New Roman" w:cs="Times New Roman"/>
          <w:b/>
          <w:color w:val="000000"/>
          <w:lang w:val="en-US"/>
        </w:rPr>
        <w:t>DÍA 6: FRANKFURT • HEIDELBERG • SELVA NEGRA • ZÚRICH (</w:t>
      </w:r>
      <w:proofErr w:type="spellStart"/>
      <w:r w:rsidRPr="00091C51">
        <w:rPr>
          <w:rFonts w:ascii="Times New Roman" w:eastAsia="Times New Roman" w:hAnsi="Times New Roman" w:cs="Times New Roman"/>
          <w:b/>
          <w:color w:val="000000"/>
          <w:lang w:val="en-US"/>
        </w:rPr>
        <w:t>viernes</w:t>
      </w:r>
      <w:proofErr w:type="spellEnd"/>
      <w:r w:rsidRPr="00091C51">
        <w:rPr>
          <w:rFonts w:ascii="Times New Roman" w:eastAsia="Times New Roman" w:hAnsi="Times New Roman" w:cs="Times New Roman"/>
          <w:b/>
          <w:color w:val="000000"/>
          <w:lang w:val="en-US"/>
        </w:rPr>
        <w:t>) 422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cuna de pensadores y una de las universidades más antiguas de Europa. En la ciudad, situada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dispondremos de tiempo libre para poder disfrutar del particular ambiente de su casco antiguo.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para maravillarnos con los paisajes de ensueño que rodean este lago de origen glaciar. Continuaremos nuestro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breve parada para disfrutar de un enclave natural de gran belleza paisajística.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2et92p0" w:colFirst="0" w:colLast="0"/>
      <w:bookmarkEnd w:id="2"/>
      <w:r>
        <w:rPr>
          <w:rFonts w:ascii="Times New Roman" w:eastAsia="Times New Roman" w:hAnsi="Times New Roman" w:cs="Times New Roman"/>
          <w:b/>
          <w:color w:val="000000"/>
        </w:rPr>
        <w:t>DÍA 7: ZÚRICH • LUCERNA • VADUZ • MÚNICH (sábado) 423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Esta ciudad, situada a orillas del Lago de los Cuatro Cantones, ha conservado en sus edificaciones, plazas y callejuelas el encanto medieval. Opcionalmente podrán realizar la excursión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en la cual ascenderemos en teleférico a lo alto de las montañas nevadas de los Alpes suizos. A la hora indicada,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(domingo) 550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(opcional) 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FLORENCIA (lunes) 260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 xml:space="preserve">serenata musical en góndolas(opcional). </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FLORENCIA • ASÍS • ROMA (martes) 350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lastRenderedPageBreak/>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(miércoles)</w:t>
      </w:r>
    </w:p>
    <w:p w:rsidR="0062063E" w:rsidRDefault="00A1235A">
      <w:pPr>
        <w:jc w:val="both"/>
        <w:rPr>
          <w:rFonts w:ascii="Times New Roman" w:eastAsia="Times New Roman" w:hAnsi="Times New Roman" w:cs="Times New Roman"/>
          <w:color w:val="000000"/>
        </w:rPr>
      </w:pPr>
      <w:bookmarkStart w:id="3" w:name="_heading=h.1fob9te" w:colFirst="0" w:colLast="0"/>
      <w:bookmarkEnd w:id="3"/>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xml:space="preserve">, situada en el emplazamiento de lo que fue el estadio Domiciano, y es hoy punto de encuentro para turistas y romanos. Por la tarde, les propondremos realizar la excursión opcional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 PISA • NIZA (viernes) 690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por su famosa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conjunto arquitectónico de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Tras el tiempo libre, continuaremos la ruta.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para formar un entorno único.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NIZA • BARCELONA (sábado) 660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 el desayuno, saldremos hacia España.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xml:space="preserve">, etc.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BARCELONA • ZARAGOZA • MADRID (domingo) 620 km</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Breve parada para admirar la </w:t>
      </w:r>
      <w:r>
        <w:rPr>
          <w:rFonts w:ascii="Times New Roman" w:eastAsia="Times New Roman" w:hAnsi="Times New Roman" w:cs="Times New Roman"/>
          <w:b/>
          <w:color w:val="000000"/>
        </w:rPr>
        <w:t>Basílica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Nuestra Señora del Pilar</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(lunes)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final al recorrido. Tarde libre.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“Ciudad 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con el legado de las tres culturas: árabe, judía y cristiana. Alojamiento.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D5E3C" w:rsidRDefault="004D5E3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17: MADRID (martes)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2063E" w:rsidRDefault="0062063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62063E" w:rsidRDefault="00A1235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2063E" w:rsidRDefault="00A1235A">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Múnich, 1 noche en Venecia, 1 noche en Florencia, 3 noches en Roma, 1 noche en Niza, 1 noche en Barcelona y 2 noches en Madrid, en hoteles de categoría turista mencionados o similares.</w:t>
      </w:r>
    </w:p>
    <w:p w:rsidR="0062063E" w:rsidRDefault="00A1235A">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62063E" w:rsidRDefault="00A1235A">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Charles de Gaulle/</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 hotel previsto, en horario diurno y en servicio compartido. </w:t>
      </w:r>
    </w:p>
    <w:p w:rsidR="0062063E" w:rsidRDefault="00A1235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Florencia, Roma y Madrid, en servicio compartido y con guías locales.  </w:t>
      </w:r>
    </w:p>
    <w:p w:rsidR="0062063E" w:rsidRDefault="00A1235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62063E" w:rsidRDefault="00A1235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2063E" w:rsidRDefault="00A1235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2063E" w:rsidRDefault="00A1235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  </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62063E" w:rsidRDefault="00A1235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 </w:t>
      </w:r>
    </w:p>
    <w:p w:rsidR="0062063E" w:rsidRDefault="0062063E" w:rsidP="00357C4F">
      <w:pPr>
        <w:pStyle w:val="Sinespaciado"/>
      </w:pPr>
    </w:p>
    <w:tbl>
      <w:tblPr>
        <w:tblStyle w:val="af2"/>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417"/>
        <w:gridCol w:w="1418"/>
      </w:tblGrid>
      <w:tr w:rsidR="0062063E">
        <w:trPr>
          <w:jc w:val="center"/>
        </w:trPr>
        <w:tc>
          <w:tcPr>
            <w:tcW w:w="4815"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417"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8"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62063E">
        <w:trPr>
          <w:jc w:val="center"/>
        </w:trPr>
        <w:tc>
          <w:tcPr>
            <w:tcW w:w="4815"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7"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3.024</w:t>
            </w:r>
          </w:p>
        </w:tc>
        <w:tc>
          <w:tcPr>
            <w:tcW w:w="1418"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2.720</w:t>
            </w:r>
          </w:p>
        </w:tc>
      </w:tr>
      <w:tr w:rsidR="0062063E">
        <w:trPr>
          <w:jc w:val="center"/>
        </w:trPr>
        <w:tc>
          <w:tcPr>
            <w:tcW w:w="4815"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7"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1.989</w:t>
            </w:r>
          </w:p>
        </w:tc>
        <w:tc>
          <w:tcPr>
            <w:tcW w:w="1418"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70C0"/>
                <w:highlight w:val="yellow"/>
              </w:rPr>
            </w:pPr>
            <w:r>
              <w:rPr>
                <w:rFonts w:ascii="Times New Roman" w:eastAsia="Times New Roman" w:hAnsi="Times New Roman" w:cs="Times New Roman"/>
                <w:color w:val="0070C0"/>
              </w:rPr>
              <w:t>USD 1.805</w:t>
            </w:r>
          </w:p>
        </w:tc>
      </w:tr>
      <w:tr w:rsidR="0062063E">
        <w:trPr>
          <w:jc w:val="center"/>
        </w:trPr>
        <w:tc>
          <w:tcPr>
            <w:tcW w:w="4815"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7"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1.591</w:t>
            </w:r>
          </w:p>
        </w:tc>
        <w:tc>
          <w:tcPr>
            <w:tcW w:w="1418" w:type="dxa"/>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1.444</w:t>
            </w:r>
          </w:p>
        </w:tc>
      </w:tr>
    </w:tbl>
    <w:p w:rsidR="00357C4F" w:rsidRDefault="00A1235A">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7D07A5">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p w:rsidR="00357C4F" w:rsidRDefault="00357C4F">
      <w:pPr>
        <w:pBdr>
          <w:top w:val="nil"/>
          <w:left w:val="nil"/>
          <w:bottom w:val="nil"/>
          <w:right w:val="nil"/>
          <w:between w:val="nil"/>
        </w:pBdr>
        <w:jc w:val="both"/>
        <w:rPr>
          <w:rFonts w:ascii="Times New Roman" w:eastAsia="Times New Roman" w:hAnsi="Times New Roman" w:cs="Times New Roman"/>
          <w:i/>
          <w:color w:val="000000"/>
          <w:sz w:val="20"/>
          <w:szCs w:val="20"/>
        </w:rPr>
      </w:pPr>
    </w:p>
    <w:p w:rsidR="00357C4F" w:rsidRPr="00357C4F" w:rsidRDefault="00357C4F">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f3"/>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134"/>
      </w:tblGrid>
      <w:tr w:rsidR="0062063E" w:rsidTr="00034AD4">
        <w:trPr>
          <w:trHeight w:val="50"/>
          <w:jc w:val="center"/>
        </w:trPr>
        <w:tc>
          <w:tcPr>
            <w:tcW w:w="7933" w:type="dxa"/>
            <w:gridSpan w:val="2"/>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Precios por persona, en dólares americanos (USD)</w:t>
            </w:r>
          </w:p>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Madrid: hotel – Aeropuerto Adolfo Suárez, Madrid-Barajas.</w:t>
            </w:r>
          </w:p>
        </w:tc>
      </w:tr>
      <w:tr w:rsidR="0062063E" w:rsidTr="00034AD4">
        <w:trPr>
          <w:jc w:val="center"/>
        </w:trPr>
        <w:tc>
          <w:tcPr>
            <w:tcW w:w="6799" w:type="dxa"/>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62063E" w:rsidTr="00034AD4">
        <w:trPr>
          <w:jc w:val="center"/>
        </w:trPr>
        <w:tc>
          <w:tcPr>
            <w:tcW w:w="6799" w:type="dxa"/>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62063E" w:rsidRDefault="00A1235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4"/>
        <w:tblW w:w="2689" w:type="dxa"/>
        <w:jc w:val="center"/>
        <w:tblInd w:w="0" w:type="dxa"/>
        <w:tblLayout w:type="fixed"/>
        <w:tblLook w:val="0400" w:firstRow="0" w:lastRow="0" w:firstColumn="0" w:lastColumn="0" w:noHBand="0" w:noVBand="1"/>
      </w:tblPr>
      <w:tblGrid>
        <w:gridCol w:w="1413"/>
        <w:gridCol w:w="1276"/>
      </w:tblGrid>
      <w:tr w:rsidR="0062063E">
        <w:trPr>
          <w:trHeight w:val="28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62063E">
        <w:trPr>
          <w:trHeight w:val="188"/>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62063E">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62063E">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62063E">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62063E">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62063E">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62063E">
        <w:trPr>
          <w:trHeight w:val="31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7, 21.</w:t>
            </w:r>
          </w:p>
        </w:tc>
      </w:tr>
      <w:tr w:rsidR="0062063E">
        <w:trPr>
          <w:trHeight w:val="285"/>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62063E">
        <w:trPr>
          <w:trHeight w:val="32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4, 18.</w:t>
            </w:r>
          </w:p>
        </w:tc>
      </w:tr>
      <w:tr w:rsidR="0062063E">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w:t>
            </w:r>
          </w:p>
        </w:tc>
      </w:tr>
      <w:tr w:rsidR="0062063E">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6" w:type="dxa"/>
            <w:tcBorders>
              <w:top w:val="nil"/>
              <w:left w:val="nil"/>
              <w:bottom w:val="single" w:sz="4" w:space="0" w:color="000000"/>
              <w:right w:val="single" w:sz="4" w:space="0" w:color="000000"/>
            </w:tcBorders>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bl>
    <w:p w:rsidR="0062063E" w:rsidRDefault="0062063E">
      <w:pPr>
        <w:pBdr>
          <w:top w:val="nil"/>
          <w:left w:val="nil"/>
          <w:bottom w:val="nil"/>
          <w:right w:val="nil"/>
          <w:between w:val="nil"/>
        </w:pBdr>
        <w:rPr>
          <w:rFonts w:ascii="Times New Roman" w:eastAsia="Times New Roman" w:hAnsi="Times New Roman" w:cs="Times New Roman"/>
          <w:sz w:val="20"/>
          <w:szCs w:val="20"/>
        </w:rPr>
      </w:pPr>
    </w:p>
    <w:tbl>
      <w:tblPr>
        <w:tblStyle w:val="af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240"/>
        <w:gridCol w:w="1290"/>
        <w:gridCol w:w="1605"/>
      </w:tblGrid>
      <w:tr w:rsidR="0062063E">
        <w:trPr>
          <w:trHeight w:val="306"/>
        </w:trPr>
        <w:tc>
          <w:tcPr>
            <w:tcW w:w="10485" w:type="dxa"/>
            <w:gridSpan w:val="4"/>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tc>
      </w:tr>
      <w:tr w:rsidR="0062063E">
        <w:trPr>
          <w:trHeight w:val="306"/>
        </w:trPr>
        <w:tc>
          <w:tcPr>
            <w:tcW w:w="10485" w:type="dxa"/>
            <w:gridSpan w:val="4"/>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62063E">
        <w:trPr>
          <w:trHeight w:val="400"/>
        </w:trPr>
        <w:tc>
          <w:tcPr>
            <w:tcW w:w="1350"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240"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90"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605" w:type="dxa"/>
            <w:shd w:val="clear" w:color="auto" w:fill="B4C6E7"/>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62063E">
        <w:trPr>
          <w:trHeight w:val="306"/>
        </w:trPr>
        <w:tc>
          <w:tcPr>
            <w:tcW w:w="1350" w:type="dxa"/>
            <w:vMerge w:val="restart"/>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2063E">
        <w:trPr>
          <w:trHeight w:val="227"/>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2063E">
        <w:trPr>
          <w:trHeight w:val="306"/>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2063E">
        <w:trPr>
          <w:trHeight w:val="306"/>
        </w:trPr>
        <w:tc>
          <w:tcPr>
            <w:tcW w:w="1350"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6240" w:type="dxa"/>
            <w:shd w:val="clear" w:color="auto" w:fill="auto"/>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62063E">
        <w:trPr>
          <w:trHeight w:val="306"/>
        </w:trPr>
        <w:tc>
          <w:tcPr>
            <w:tcW w:w="1350" w:type="dxa"/>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240" w:type="dxa"/>
            <w:shd w:val="clear" w:color="auto" w:fill="auto"/>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2063E">
        <w:trPr>
          <w:trHeight w:val="306"/>
        </w:trPr>
        <w:tc>
          <w:tcPr>
            <w:tcW w:w="1350" w:type="dxa"/>
            <w:vMerge w:val="restart"/>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2063E">
        <w:trPr>
          <w:trHeight w:val="306"/>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2063E">
        <w:trPr>
          <w:trHeight w:val="306"/>
        </w:trPr>
        <w:tc>
          <w:tcPr>
            <w:tcW w:w="1350" w:type="dxa"/>
            <w:vMerge w:val="restart"/>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2063E">
        <w:trPr>
          <w:trHeight w:val="285"/>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 xml:space="preserve">Museos Vaticanos y Capilla Sixtina </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2063E">
        <w:trPr>
          <w:trHeight w:val="306"/>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2063E">
        <w:trPr>
          <w:trHeight w:val="306"/>
        </w:trPr>
        <w:tc>
          <w:tcPr>
            <w:tcW w:w="1350" w:type="dxa"/>
            <w:vMerge/>
            <w:shd w:val="clear" w:color="auto" w:fill="auto"/>
            <w:vAlign w:val="center"/>
          </w:tcPr>
          <w:p w:rsidR="0062063E" w:rsidRDefault="006206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62063E">
        <w:trPr>
          <w:trHeight w:val="306"/>
        </w:trPr>
        <w:tc>
          <w:tcPr>
            <w:tcW w:w="135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2063E">
        <w:trPr>
          <w:trHeight w:val="306"/>
        </w:trPr>
        <w:tc>
          <w:tcPr>
            <w:tcW w:w="135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240" w:type="dxa"/>
            <w:shd w:val="clear" w:color="auto" w:fill="auto"/>
            <w:vAlign w:val="center"/>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90"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605" w:type="dxa"/>
            <w:shd w:val="clear" w:color="auto" w:fill="auto"/>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62063E" w:rsidRDefault="00A1235A">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5" w:name="_heading=h.tyjcwt" w:colFirst="0" w:colLast="0"/>
      <w:bookmarkEnd w:id="5"/>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w:t>
      </w:r>
      <w:r>
        <w:rPr>
          <w:rFonts w:ascii="Times New Roman" w:eastAsia="Times New Roman" w:hAnsi="Times New Roman" w:cs="Times New Roman"/>
          <w:i/>
          <w:sz w:val="20"/>
          <w:szCs w:val="20"/>
        </w:rPr>
        <w:t>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62063E" w:rsidRDefault="00A1235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62063E" w:rsidRPr="000E51D1" w:rsidRDefault="00A1235A" w:rsidP="000E51D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33525" cy="1533525"/>
            <wp:effectExtent l="0" t="0" r="0" b="0"/>
            <wp:docPr id="16341442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20130"/>
                    <a:stretch>
                      <a:fillRect/>
                    </a:stretch>
                  </pic:blipFill>
                  <pic:spPr>
                    <a:xfrm>
                      <a:off x="0" y="0"/>
                      <a:ext cx="1533525" cy="1533525"/>
                    </a:xfrm>
                    <a:prstGeom prst="rect">
                      <a:avLst/>
                    </a:prstGeom>
                    <a:ln/>
                  </pic:spPr>
                </pic:pic>
              </a:graphicData>
            </a:graphic>
          </wp:inline>
        </w:drawing>
      </w:r>
    </w:p>
    <w:tbl>
      <w:tblPr>
        <w:tblStyle w:val="af6"/>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6709"/>
      </w:tblGrid>
      <w:tr w:rsidR="0062063E">
        <w:trPr>
          <w:jc w:val="center"/>
        </w:trPr>
        <w:tc>
          <w:tcPr>
            <w:tcW w:w="8217" w:type="dxa"/>
            <w:gridSpan w:val="2"/>
            <w:shd w:val="clear" w:color="auto" w:fill="B4C6E7"/>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62063E">
        <w:trPr>
          <w:trHeight w:val="323"/>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709"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2063E" w:rsidRPr="007D07A5">
        <w:trPr>
          <w:trHeight w:val="247"/>
          <w:jc w:val="center"/>
        </w:trPr>
        <w:tc>
          <w:tcPr>
            <w:tcW w:w="1508"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709" w:type="dxa"/>
            <w:shd w:val="clear" w:color="auto" w:fill="auto"/>
            <w:tcMar>
              <w:top w:w="0" w:type="dxa"/>
              <w:left w:w="115" w:type="dxa"/>
              <w:bottom w:w="0" w:type="dxa"/>
              <w:right w:w="115" w:type="dxa"/>
            </w:tcMar>
            <w:vAlign w:val="bottom"/>
          </w:tcPr>
          <w:p w:rsidR="0062063E" w:rsidRPr="00091C51" w:rsidRDefault="00A1235A">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91C51">
              <w:rPr>
                <w:rFonts w:ascii="Times New Roman" w:eastAsia="Times New Roman" w:hAnsi="Times New Roman" w:cs="Times New Roman"/>
                <w:color w:val="000000"/>
                <w:lang w:val="en-US"/>
              </w:rPr>
              <w:t xml:space="preserve">Ibis 17 Clichy </w:t>
            </w:r>
            <w:proofErr w:type="spellStart"/>
            <w:r w:rsidRPr="00091C51">
              <w:rPr>
                <w:rFonts w:ascii="Times New Roman" w:eastAsia="Times New Roman" w:hAnsi="Times New Roman" w:cs="Times New Roman"/>
                <w:color w:val="000000"/>
                <w:lang w:val="en-US"/>
              </w:rPr>
              <w:t>Batignolles</w:t>
            </w:r>
            <w:proofErr w:type="spellEnd"/>
            <w:r w:rsidRPr="00091C51">
              <w:rPr>
                <w:rFonts w:ascii="Times New Roman" w:eastAsia="Times New Roman" w:hAnsi="Times New Roman" w:cs="Times New Roman"/>
                <w:color w:val="000000"/>
                <w:lang w:val="en-US"/>
              </w:rPr>
              <w:t xml:space="preserve"> / Campanile Est </w:t>
            </w:r>
            <w:proofErr w:type="spellStart"/>
            <w:r w:rsidRPr="00091C51">
              <w:rPr>
                <w:rFonts w:ascii="Times New Roman" w:eastAsia="Times New Roman" w:hAnsi="Times New Roman" w:cs="Times New Roman"/>
                <w:color w:val="000000"/>
                <w:lang w:val="en-US"/>
              </w:rPr>
              <w:t>Pantin</w:t>
            </w:r>
            <w:proofErr w:type="spellEnd"/>
            <w:r w:rsidRPr="00091C51">
              <w:rPr>
                <w:rFonts w:ascii="Times New Roman" w:eastAsia="Times New Roman" w:hAnsi="Times New Roman" w:cs="Times New Roman"/>
                <w:color w:val="000000"/>
                <w:lang w:val="en-US"/>
              </w:rPr>
              <w:t>.</w:t>
            </w:r>
          </w:p>
        </w:tc>
      </w:tr>
      <w:tr w:rsidR="0062063E">
        <w:trPr>
          <w:trHeight w:val="247"/>
          <w:jc w:val="center"/>
        </w:trPr>
        <w:tc>
          <w:tcPr>
            <w:tcW w:w="1508"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62063E">
        <w:trPr>
          <w:trHeight w:val="247"/>
          <w:jc w:val="center"/>
        </w:trPr>
        <w:tc>
          <w:tcPr>
            <w:tcW w:w="1508"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Rümlang</w:t>
            </w:r>
            <w:proofErr w:type="spellEnd"/>
            <w:r>
              <w:rPr>
                <w:rFonts w:ascii="Times New Roman" w:eastAsia="Times New Roman" w:hAnsi="Times New Roman" w:cs="Times New Roman"/>
                <w:color w:val="000000"/>
              </w:rPr>
              <w:t>.</w:t>
            </w:r>
          </w:p>
        </w:tc>
      </w:tr>
      <w:tr w:rsidR="0062063E" w:rsidRPr="007D07A5">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6709" w:type="dxa"/>
            <w:shd w:val="clear" w:color="auto" w:fill="auto"/>
            <w:tcMar>
              <w:top w:w="0" w:type="dxa"/>
              <w:left w:w="115" w:type="dxa"/>
              <w:bottom w:w="0" w:type="dxa"/>
              <w:right w:w="115" w:type="dxa"/>
            </w:tcMar>
            <w:vAlign w:val="bottom"/>
          </w:tcPr>
          <w:p w:rsidR="0062063E" w:rsidRPr="00091C51" w:rsidRDefault="00A1235A">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91C51">
              <w:rPr>
                <w:rFonts w:ascii="Times New Roman" w:eastAsia="Times New Roman" w:hAnsi="Times New Roman" w:cs="Times New Roman"/>
                <w:color w:val="000000"/>
                <w:lang w:val="en-US"/>
              </w:rPr>
              <w:t xml:space="preserve">Tulip Inn </w:t>
            </w:r>
            <w:proofErr w:type="spellStart"/>
            <w:r w:rsidRPr="00091C51">
              <w:rPr>
                <w:rFonts w:ascii="Times New Roman" w:eastAsia="Times New Roman" w:hAnsi="Times New Roman" w:cs="Times New Roman"/>
                <w:color w:val="000000"/>
                <w:lang w:val="en-US"/>
              </w:rPr>
              <w:t>Messe</w:t>
            </w:r>
            <w:proofErr w:type="spellEnd"/>
            <w:r w:rsidRPr="00091C51">
              <w:rPr>
                <w:rFonts w:ascii="Times New Roman" w:eastAsia="Times New Roman" w:hAnsi="Times New Roman" w:cs="Times New Roman"/>
                <w:color w:val="000000"/>
                <w:lang w:val="en-US"/>
              </w:rPr>
              <w:t xml:space="preserve"> / Hampton by Hilton City North.</w:t>
            </w:r>
          </w:p>
        </w:tc>
      </w:tr>
      <w:tr w:rsidR="0062063E">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 Alexander / Albatros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62063E">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Hotel.</w:t>
            </w:r>
          </w:p>
        </w:tc>
      </w:tr>
      <w:tr w:rsidR="0062063E">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r w:rsidR="0062063E">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62063E" w:rsidRPr="007D07A5">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709" w:type="dxa"/>
            <w:shd w:val="clear" w:color="auto" w:fill="auto"/>
            <w:tcMar>
              <w:top w:w="0" w:type="dxa"/>
              <w:left w:w="115" w:type="dxa"/>
              <w:bottom w:w="0" w:type="dxa"/>
              <w:right w:w="115" w:type="dxa"/>
            </w:tcMar>
            <w:vAlign w:val="bottom"/>
          </w:tcPr>
          <w:p w:rsidR="0062063E" w:rsidRPr="00091C51" w:rsidRDefault="00A1235A">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91C51">
              <w:rPr>
                <w:rFonts w:ascii="Times New Roman" w:eastAsia="Times New Roman" w:hAnsi="Times New Roman" w:cs="Times New Roman"/>
                <w:color w:val="000000"/>
                <w:lang w:val="en-US"/>
              </w:rPr>
              <w:t xml:space="preserve">Hampton By Hilton </w:t>
            </w:r>
            <w:proofErr w:type="spellStart"/>
            <w:r w:rsidRPr="00091C51">
              <w:rPr>
                <w:rFonts w:ascii="Times New Roman" w:eastAsia="Times New Roman" w:hAnsi="Times New Roman" w:cs="Times New Roman"/>
                <w:color w:val="000000"/>
                <w:lang w:val="en-US"/>
              </w:rPr>
              <w:t>Fira</w:t>
            </w:r>
            <w:proofErr w:type="spellEnd"/>
            <w:r w:rsidRPr="00091C51">
              <w:rPr>
                <w:rFonts w:ascii="Times New Roman" w:eastAsia="Times New Roman" w:hAnsi="Times New Roman" w:cs="Times New Roman"/>
                <w:color w:val="000000"/>
                <w:lang w:val="en-US"/>
              </w:rPr>
              <w:t xml:space="preserve"> / HLG </w:t>
            </w:r>
            <w:proofErr w:type="spellStart"/>
            <w:r w:rsidRPr="00091C51">
              <w:rPr>
                <w:rFonts w:ascii="Times New Roman" w:eastAsia="Times New Roman" w:hAnsi="Times New Roman" w:cs="Times New Roman"/>
                <w:color w:val="000000"/>
                <w:lang w:val="en-US"/>
              </w:rPr>
              <w:t>Citypark</w:t>
            </w:r>
            <w:proofErr w:type="spellEnd"/>
            <w:r w:rsidRPr="00091C51">
              <w:rPr>
                <w:rFonts w:ascii="Times New Roman" w:eastAsia="Times New Roman" w:hAnsi="Times New Roman" w:cs="Times New Roman"/>
                <w:color w:val="000000"/>
                <w:lang w:val="en-US"/>
              </w:rPr>
              <w:t xml:space="preserve"> </w:t>
            </w:r>
            <w:proofErr w:type="spellStart"/>
            <w:r w:rsidRPr="00091C51">
              <w:rPr>
                <w:rFonts w:ascii="Times New Roman" w:eastAsia="Times New Roman" w:hAnsi="Times New Roman" w:cs="Times New Roman"/>
                <w:color w:val="000000"/>
                <w:lang w:val="en-US"/>
              </w:rPr>
              <w:t>Sant</w:t>
            </w:r>
            <w:proofErr w:type="spellEnd"/>
            <w:r w:rsidRPr="00091C51">
              <w:rPr>
                <w:rFonts w:ascii="Times New Roman" w:eastAsia="Times New Roman" w:hAnsi="Times New Roman" w:cs="Times New Roman"/>
                <w:color w:val="000000"/>
                <w:lang w:val="en-US"/>
              </w:rPr>
              <w:t xml:space="preserve"> Just / </w:t>
            </w:r>
            <w:proofErr w:type="spellStart"/>
            <w:r w:rsidRPr="00091C51">
              <w:rPr>
                <w:rFonts w:ascii="Times New Roman" w:eastAsia="Times New Roman" w:hAnsi="Times New Roman" w:cs="Times New Roman"/>
                <w:color w:val="000000"/>
                <w:lang w:val="en-US"/>
              </w:rPr>
              <w:t>Fira</w:t>
            </w:r>
            <w:proofErr w:type="spellEnd"/>
            <w:r w:rsidRPr="00091C51">
              <w:rPr>
                <w:rFonts w:ascii="Times New Roman" w:eastAsia="Times New Roman" w:hAnsi="Times New Roman" w:cs="Times New Roman"/>
                <w:color w:val="000000"/>
                <w:lang w:val="en-US"/>
              </w:rPr>
              <w:t xml:space="preserve"> Congress.</w:t>
            </w:r>
          </w:p>
        </w:tc>
      </w:tr>
      <w:tr w:rsidR="0062063E">
        <w:trPr>
          <w:trHeight w:val="247"/>
          <w:jc w:val="center"/>
        </w:trPr>
        <w:tc>
          <w:tcPr>
            <w:tcW w:w="1508" w:type="dxa"/>
            <w:shd w:val="clear" w:color="auto" w:fill="auto"/>
            <w:tcMar>
              <w:top w:w="0" w:type="dxa"/>
              <w:left w:w="115" w:type="dxa"/>
              <w:bottom w:w="0" w:type="dxa"/>
              <w:right w:w="115" w:type="dxa"/>
            </w:tcMar>
            <w:vAlign w:val="center"/>
          </w:tcPr>
          <w:p w:rsidR="0062063E" w:rsidRDefault="00A1235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709" w:type="dxa"/>
            <w:shd w:val="clear" w:color="auto" w:fill="auto"/>
            <w:tcMar>
              <w:top w:w="0" w:type="dxa"/>
              <w:left w:w="115" w:type="dxa"/>
              <w:bottom w:w="0" w:type="dxa"/>
              <w:right w:w="115" w:type="dxa"/>
            </w:tcMar>
            <w:vAlign w:val="bottom"/>
          </w:tcPr>
          <w:p w:rsidR="0062063E" w:rsidRDefault="00A1235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w:t>
            </w:r>
          </w:p>
        </w:tc>
      </w:tr>
    </w:tbl>
    <w:p w:rsidR="0062063E" w:rsidRDefault="0062063E">
      <w:pPr>
        <w:pBdr>
          <w:top w:val="nil"/>
          <w:left w:val="nil"/>
          <w:bottom w:val="nil"/>
          <w:right w:val="nil"/>
          <w:between w:val="nil"/>
        </w:pBdr>
        <w:spacing w:after="0" w:line="240" w:lineRule="auto"/>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62063E" w:rsidRDefault="00A1235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bookmarkStart w:id="6" w:name="_GoBack"/>
      <w:bookmarkEnd w:id="6"/>
      <w:r>
        <w:rPr>
          <w:rFonts w:ascii="Times New Roman" w:eastAsia="Times New Roman" w:hAnsi="Times New Roman" w:cs="Times New Roman"/>
          <w:color w:val="000000"/>
        </w:rPr>
        <w:t>.</w:t>
      </w:r>
    </w:p>
    <w:p w:rsidR="0062063E" w:rsidRDefault="00A1235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2063E" w:rsidRDefault="00A1235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2063E" w:rsidRDefault="00A1235A">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2063E" w:rsidRDefault="00A1235A">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62063E" w:rsidRDefault="00A1235A">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62063E" w:rsidRDefault="00A1235A">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2063E" w:rsidRDefault="00A1235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2063E" w:rsidRDefault="0062063E">
      <w:pPr>
        <w:spacing w:after="0" w:line="240" w:lineRule="auto"/>
        <w:ind w:left="720"/>
        <w:jc w:val="both"/>
        <w:rPr>
          <w:rFonts w:ascii="Times New Roman" w:eastAsia="Times New Roman" w:hAnsi="Times New Roman" w:cs="Times New Roman"/>
        </w:rPr>
      </w:pPr>
    </w:p>
    <w:p w:rsidR="0062063E" w:rsidRDefault="00A1235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62063E" w:rsidRDefault="00A1235A">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2063E" w:rsidRDefault="00A1235A">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40 cm x 30 cm x 15 cm, incluyendo el asa, bolsillos y ruedas. </w:t>
      </w:r>
    </w:p>
    <w:p w:rsidR="0062063E" w:rsidRDefault="0062063E">
      <w:pPr>
        <w:spacing w:after="0" w:line="240" w:lineRule="auto"/>
        <w:ind w:left="1440"/>
        <w:jc w:val="both"/>
        <w:rPr>
          <w:rFonts w:ascii="Times New Roman" w:eastAsia="Times New Roman" w:hAnsi="Times New Roman" w:cs="Times New Roman"/>
          <w:color w:val="000000"/>
        </w:rPr>
      </w:pPr>
    </w:p>
    <w:p w:rsidR="0062063E" w:rsidRDefault="00A1235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2063E" w:rsidRDefault="00A1235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2063E" w:rsidRDefault="00A1235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62063E" w:rsidRDefault="00A1235A">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62063E" w:rsidRDefault="00A1235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62063E" w:rsidRDefault="00A1235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2063E" w:rsidRDefault="00A1235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7" w:name="_heading=h.1t3h5sf" w:colFirst="0" w:colLast="0"/>
      <w:bookmarkEnd w:id="7"/>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8" w:name="_heading=h.3dy6vkm" w:colFirst="0" w:colLast="0"/>
      <w:bookmarkEnd w:id="8"/>
      <w:r>
        <w:rPr>
          <w:rFonts w:ascii="Times New Roman" w:eastAsia="Times New Roman" w:hAnsi="Times New Roman" w:cs="Times New Roman"/>
          <w:b/>
          <w:color w:val="000000"/>
        </w:rPr>
        <w:t>Políticas de cancelación de servicios:</w:t>
      </w:r>
    </w:p>
    <w:p w:rsidR="0062063E" w:rsidRDefault="00A1235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9" w:name="_heading=h.7kdu9zhs6wio" w:colFirst="0" w:colLast="0"/>
      <w:bookmarkEnd w:id="9"/>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62063E" w:rsidRDefault="00A1235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62063E" w:rsidRDefault="00A1235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2063E" w:rsidRDefault="00A1235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62063E" w:rsidRDefault="0062063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063E" w:rsidRDefault="00A1235A">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0E51D1">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2063E" w:rsidRPr="00042D38" w:rsidRDefault="000E51D1" w:rsidP="00042D38">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A1235A">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A1235A">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62063E" w:rsidRPr="00042D38">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63" w:rsidRDefault="00052063">
      <w:pPr>
        <w:spacing w:after="0" w:line="240" w:lineRule="auto"/>
      </w:pPr>
      <w:r>
        <w:separator/>
      </w:r>
    </w:p>
  </w:endnote>
  <w:endnote w:type="continuationSeparator" w:id="0">
    <w:p w:rsidR="00052063" w:rsidRDefault="0005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63E" w:rsidRDefault="00A123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63" w:rsidRDefault="00052063">
      <w:pPr>
        <w:spacing w:after="0" w:line="240" w:lineRule="auto"/>
      </w:pPr>
      <w:r>
        <w:separator/>
      </w:r>
    </w:p>
  </w:footnote>
  <w:footnote w:type="continuationSeparator" w:id="0">
    <w:p w:rsidR="00052063" w:rsidRDefault="00052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63E" w:rsidRDefault="0005206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63E" w:rsidRDefault="00A1235A">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05206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63E" w:rsidRDefault="0005206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0004"/>
    <w:multiLevelType w:val="multilevel"/>
    <w:tmpl w:val="BCE8AD3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20614A"/>
    <w:multiLevelType w:val="multilevel"/>
    <w:tmpl w:val="C59A384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3C76A3"/>
    <w:multiLevelType w:val="multilevel"/>
    <w:tmpl w:val="57CA5D3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37188B"/>
    <w:multiLevelType w:val="multilevel"/>
    <w:tmpl w:val="F20EBB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DE652A2"/>
    <w:multiLevelType w:val="multilevel"/>
    <w:tmpl w:val="D69465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C30D86"/>
    <w:multiLevelType w:val="multilevel"/>
    <w:tmpl w:val="FBEA0D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9E649D"/>
    <w:multiLevelType w:val="multilevel"/>
    <w:tmpl w:val="972052C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F593D07"/>
    <w:multiLevelType w:val="multilevel"/>
    <w:tmpl w:val="2620F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4"/>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3E"/>
    <w:rsid w:val="00034AD4"/>
    <w:rsid w:val="00042D38"/>
    <w:rsid w:val="00052063"/>
    <w:rsid w:val="00091C51"/>
    <w:rsid w:val="000E51D1"/>
    <w:rsid w:val="002124EC"/>
    <w:rsid w:val="00357C4F"/>
    <w:rsid w:val="004D5E3C"/>
    <w:rsid w:val="0062063E"/>
    <w:rsid w:val="007D07A5"/>
    <w:rsid w:val="008E6985"/>
    <w:rsid w:val="00A1235A"/>
    <w:rsid w:val="00A4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1EB9CE"/>
  <w15:docId w15:val="{5F5C9D62-914F-414E-A841-5A4B8A55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K7nkm_LFCSpe1gshvW5Lakcnp2NL3BQ6/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YnqjXeOF2Av+xtVRcazvmM64w==">CgMxLjAyCWguMzBqMHpsbDIJaC4zem55c2g3MgloLjJldDkycDAyCWguMWZvYjl0ZTIIaC5namRneHMyCGgudHlqY3d0MgloLjF0M2g1c2YyCWguM2R5NnZrbTIOaC43a2R1OXpoczZ3aW84AHIhMVhUMnZQdWFvN0hKNUUzMTIxWVEyV3FzZXBOdFZXbldr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3739</Words>
  <Characters>21318</Characters>
  <Application>Microsoft Office Word</Application>
  <DocSecurity>0</DocSecurity>
  <Lines>177</Lines>
  <Paragraphs>50</Paragraphs>
  <ScaleCrop>false</ScaleCrop>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cp:revision>
  <dcterms:created xsi:type="dcterms:W3CDTF">2025-01-07T19:56:00Z</dcterms:created>
  <dcterms:modified xsi:type="dcterms:W3CDTF">2025-07-03T22:48:00Z</dcterms:modified>
</cp:coreProperties>
</file>