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E4A" w:rsidRDefault="009D74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Madrid a Madrid)</w:t>
      </w:r>
    </w:p>
    <w:p w:rsidR="00404E4A" w:rsidRDefault="009D74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 días / 17 noches</w:t>
      </w:r>
    </w:p>
    <w:p w:rsidR="00404E4A" w:rsidRDefault="009D74F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70C0"/>
          <w:sz w:val="28"/>
          <w:szCs w:val="28"/>
        </w:rPr>
        <w:t>USD 1.339</w:t>
      </w:r>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404E4A" w:rsidRDefault="009D74F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París – Luxemburgo – Rin – Frankfurt – Heidelberg – Selva Negra – Zúrich – Lucerna – Múnich – Innsbruck – Venecia – Roma – Florencia – Pisa – Costa Azul – Barcelona – Madrid.</w:t>
      </w:r>
      <w:r>
        <w:rPr>
          <w:rFonts w:ascii="Times New Roman" w:eastAsia="Times New Roman" w:hAnsi="Times New Roman" w:cs="Times New Roman"/>
          <w:noProof/>
          <w:color w:val="000000"/>
          <w:lang w:val="en-US"/>
        </w:rPr>
        <w:drawing>
          <wp:inline distT="0" distB="0" distL="0" distR="0">
            <wp:extent cx="6000750" cy="3714750"/>
            <wp:effectExtent l="0" t="0" r="0" b="0"/>
            <wp:docPr id="163414426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4164" t="9997" r="11563" b="6293"/>
                    <a:stretch>
                      <a:fillRect/>
                    </a:stretch>
                  </pic:blipFill>
                  <pic:spPr>
                    <a:xfrm>
                      <a:off x="0" y="0"/>
                      <a:ext cx="6001512" cy="3715222"/>
                    </a:xfrm>
                    <a:prstGeom prst="rect">
                      <a:avLst/>
                    </a:prstGeom>
                    <a:ln/>
                  </pic:spPr>
                </pic:pic>
              </a:graphicData>
            </a:graphic>
          </wp:inline>
        </w:drawing>
      </w:r>
    </w:p>
    <w:p w:rsidR="00404E4A" w:rsidRDefault="00404E4A">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404E4A" w:rsidRDefault="009D74FD">
      <w:pPr>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(no incluido) intercontinental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Noche a bordo.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Alojamiento.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a pri</w:t>
      </w:r>
      <w:r>
        <w:rPr>
          <w:rFonts w:ascii="Times New Roman" w:eastAsia="Times New Roman" w:hAnsi="Times New Roman" w:cs="Times New Roman"/>
          <w:color w:val="000000"/>
        </w:rPr>
        <w:t xml:space="preserve">mera hora de la mañana. Pasaremos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llegaremos hasta la frontera con Francia y continuaremos hacia Burdeos, capital de la región Nueva Aquitania. Resto del día libre. Alojamiento.</w:t>
      </w:r>
    </w:p>
    <w:p w:rsidR="0014525C" w:rsidRDefault="001452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5: BURDEOS • BLOIS • PARÍS (</w:t>
      </w:r>
      <w:r>
        <w:rPr>
          <w:rFonts w:ascii="Times New Roman" w:eastAsia="Times New Roman" w:hAnsi="Times New Roman" w:cs="Times New Roman"/>
          <w:b/>
          <w:color w:val="000000"/>
        </w:rPr>
        <w:t>miércoles) 587 km</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Disfrutaremos del encanto de una de las ciudades más impresionantes que componen la región del Valle del Loira, conocida por su b</w:t>
      </w:r>
      <w:r>
        <w:rPr>
          <w:rFonts w:ascii="Times New Roman" w:eastAsia="Times New Roman" w:hAnsi="Times New Roman" w:cs="Times New Roman"/>
          <w:color w:val="000000"/>
        </w:rPr>
        <w:t xml:space="preserve">elleza y sus castillos. El Castillo de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w:t>
      </w:r>
      <w:r>
        <w:rPr>
          <w:rFonts w:ascii="Times New Roman" w:eastAsia="Times New Roman" w:hAnsi="Times New Roman" w:cs="Times New Roman"/>
          <w:color w:val="000000"/>
        </w:rPr>
        <w:t xml:space="preserve">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río Sena,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desde el río y disfrutaremos de la impresionante iluminación de sus monumentos: el Ay</w:t>
      </w:r>
      <w:r>
        <w:rPr>
          <w:rFonts w:ascii="Times New Roman" w:eastAsia="Times New Roman" w:hAnsi="Times New Roman" w:cs="Times New Roman"/>
          <w:color w:val="000000"/>
        </w:rPr>
        <w:t>untamiento, los Inválidos, el Arco del Triunfo, la Ópera, la Torre Eiffel y los Campos Elíseos, entre otros. Realmente un espectáculo inolvidable.</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w:t>
      </w:r>
      <w:r>
        <w:rPr>
          <w:rFonts w:ascii="Times New Roman" w:eastAsia="Times New Roman" w:hAnsi="Times New Roman" w:cs="Times New Roman"/>
          <w:b/>
          <w:color w:val="000000"/>
        </w:rPr>
        <w:t xml:space="preserve">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 barrio debe s</w:t>
      </w:r>
      <w:r>
        <w:rPr>
          <w:rFonts w:ascii="Times New Roman" w:eastAsia="Times New Roman" w:hAnsi="Times New Roman" w:cs="Times New Roman"/>
          <w:color w:val="000000"/>
        </w:rPr>
        <w:t xml:space="preserve">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w:t>
      </w:r>
      <w:r>
        <w:rPr>
          <w:rFonts w:ascii="Times New Roman" w:eastAsia="Times New Roman" w:hAnsi="Times New Roman" w:cs="Times New Roman"/>
          <w:color w:val="000000"/>
        </w:rPr>
        <w:t>ento.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w:t>
      </w:r>
      <w:r>
        <w:rPr>
          <w:rFonts w:ascii="Times New Roman" w:eastAsia="Times New Roman" w:hAnsi="Times New Roman" w:cs="Times New Roman"/>
          <w:b/>
          <w:color w:val="000000"/>
        </w:rPr>
        <w:t>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LUXEMBURGO • VALLE DEL RIN • FRANKFURT (sábado) 607 km</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importante sede de la Unión Eur</w:t>
      </w:r>
      <w:r>
        <w:rPr>
          <w:rFonts w:ascii="Times New Roman" w:eastAsia="Times New Roman" w:hAnsi="Times New Roman" w:cs="Times New Roman"/>
          <w:color w:val="000000"/>
        </w:rPr>
        <w:t xml:space="preserve">opea. Uno de los estados más pequeños de Europa, cuya capital se encuentra ubicada sobre un peñón. Tiempo libre y salida hacia </w:t>
      </w:r>
      <w:r>
        <w:rPr>
          <w:rFonts w:ascii="Times New Roman" w:eastAsia="Times New Roman" w:hAnsi="Times New Roman" w:cs="Times New Roman"/>
          <w:b/>
          <w:color w:val="000000"/>
        </w:rPr>
        <w:t xml:space="preserve">Alemania. </w:t>
      </w:r>
      <w:r>
        <w:rPr>
          <w:rFonts w:ascii="Times New Roman" w:eastAsia="Times New Roman" w:hAnsi="Times New Roman" w:cs="Times New Roman"/>
          <w:color w:val="000000"/>
        </w:rPr>
        <w:t>Continuaremos nuestro recorrido por el Valle del Rin, donde apreciaremos imponentes castillos germanos, así como la sim</w:t>
      </w:r>
      <w:r>
        <w:rPr>
          <w:rFonts w:ascii="Times New Roman" w:eastAsia="Times New Roman" w:hAnsi="Times New Roman" w:cs="Times New Roman"/>
          <w:color w:val="000000"/>
        </w:rPr>
        <w:t xml:space="preserve">bólica Roca de </w:t>
      </w:r>
      <w:proofErr w:type="spellStart"/>
      <w:r>
        <w:rPr>
          <w:rFonts w:ascii="Times New Roman" w:eastAsia="Times New Roman" w:hAnsi="Times New Roman" w:cs="Times New Roman"/>
          <w:color w:val="000000"/>
        </w:rPr>
        <w:t>Loreley</w:t>
      </w:r>
      <w:proofErr w:type="spellEnd"/>
      <w:r>
        <w:rPr>
          <w:rFonts w:ascii="Times New Roman" w:eastAsia="Times New Roman" w:hAnsi="Times New Roman" w:cs="Times New Roman"/>
          <w:color w:val="000000"/>
        </w:rPr>
        <w:t xml:space="preserve">. Llegada a la ciudad de </w:t>
      </w:r>
      <w:r>
        <w:rPr>
          <w:rFonts w:ascii="Times New Roman" w:eastAsia="Times New Roman" w:hAnsi="Times New Roman" w:cs="Times New Roman"/>
          <w:b/>
          <w:color w:val="000000"/>
        </w:rPr>
        <w:t xml:space="preserve">Frankfurt. </w:t>
      </w:r>
      <w:r>
        <w:rPr>
          <w:rFonts w:ascii="Times New Roman" w:eastAsia="Times New Roman" w:hAnsi="Times New Roman" w:cs="Times New Roman"/>
          <w:color w:val="000000"/>
        </w:rPr>
        <w:t>Alojamiento.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FRANKFURT • HEIDELBERG • SELVA NEGRA • ZÚRICH (domingo) 422 km</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w:t>
      </w:r>
      <w:r>
        <w:rPr>
          <w:rFonts w:ascii="Times New Roman" w:eastAsia="Times New Roman" w:hAnsi="Times New Roman" w:cs="Times New Roman"/>
          <w:color w:val="000000"/>
        </w:rPr>
        <w:t xml:space="preserve">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Alojamiento. </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w:t>
      </w:r>
      <w:r>
        <w:rPr>
          <w:rFonts w:ascii="Times New Roman" w:eastAsia="Times New Roman" w:hAnsi="Times New Roman" w:cs="Times New Roman"/>
          <w:b/>
          <w:color w:val="000000"/>
        </w:rPr>
        <w:t>Frankfurt - Heidelberg - Friburgo - Zúrich.</w:t>
      </w:r>
      <w:r>
        <w:rPr>
          <w:rFonts w:ascii="Times New Roman" w:eastAsia="Times New Roman" w:hAnsi="Times New Roman" w:cs="Times New Roman"/>
          <w:color w:val="000000"/>
        </w:rPr>
        <w:t xml:space="preserve"> Al tener los días con menos horas de luz del año y la escasa visibilidad tanto al lago Titi como en las Cataratas del Rin, propone</w:t>
      </w:r>
      <w:r>
        <w:rPr>
          <w:rFonts w:ascii="Times New Roman" w:eastAsia="Times New Roman" w:hAnsi="Times New Roman" w:cs="Times New Roman"/>
          <w:color w:val="000000"/>
        </w:rPr>
        <w:t>mos esta ruta para mayor disfrute del pasajero.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ZÚRICH • LUCERNA • VADUZ • MÚNICH (lunes) 423 km</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w:t>
      </w:r>
      <w:r>
        <w:rPr>
          <w:rFonts w:ascii="Times New Roman" w:eastAsia="Times New Roman" w:hAnsi="Times New Roman" w:cs="Times New Roman"/>
          <w:color w:val="000000"/>
        </w:rPr>
        <w:t xml:space="preserve">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MÚNICH • INNSBRUCK • VERONA • VENECIA (martes) 550 km</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w:t>
      </w:r>
      <w:r>
        <w:rPr>
          <w:rFonts w:ascii="Times New Roman" w:eastAsia="Times New Roman" w:hAnsi="Times New Roman" w:cs="Times New Roman"/>
          <w:color w:val="000000"/>
        </w:rPr>
        <w:lastRenderedPageBreak/>
        <w:t>llegaremos a la romántica y med</w:t>
      </w:r>
      <w:r>
        <w:rPr>
          <w:rFonts w:ascii="Times New Roman" w:eastAsia="Times New Roman" w:hAnsi="Times New Roman" w:cs="Times New Roman"/>
          <w:color w:val="000000"/>
        </w:rPr>
        <w:t xml:space="preserve">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14525C" w:rsidRDefault="001452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VENECIA • ROMA (miércoles) 527 km</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con su incomparable escenario</w:t>
      </w:r>
      <w:r>
        <w:rPr>
          <w:rFonts w:ascii="Times New Roman" w:eastAsia="Times New Roman" w:hAnsi="Times New Roman" w:cs="Times New Roman"/>
          <w:color w:val="000000"/>
        </w:rPr>
        <w:t xml:space="preserve">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(jueves)</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realizaremos la visita de la ciudad.</w:t>
      </w:r>
      <w:r>
        <w:rPr>
          <w:rFonts w:ascii="Times New Roman" w:eastAsia="Times New Roman" w:hAnsi="Times New Roman" w:cs="Times New Roman"/>
          <w:color w:val="000000"/>
        </w:rPr>
        <w:t xml:space="preserve">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y la Basílica patriarcal de Santa María la Mayor.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Les propon</w:t>
      </w:r>
      <w:r>
        <w:rPr>
          <w:rFonts w:ascii="Times New Roman" w:eastAsia="Times New Roman" w:hAnsi="Times New Roman" w:cs="Times New Roman"/>
          <w:color w:val="000000"/>
        </w:rPr>
        <w:t xml:space="preserve">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w:t>
      </w:r>
      <w:r>
        <w:rPr>
          <w:rFonts w:ascii="Times New Roman" w:eastAsia="Times New Roman" w:hAnsi="Times New Roman" w:cs="Times New Roman"/>
          <w:color w:val="000000"/>
        </w:rPr>
        <w:t xml:space="preserve">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w:t>
      </w:r>
      <w:r>
        <w:rPr>
          <w:rFonts w:ascii="Times New Roman" w:eastAsia="Times New Roman" w:hAnsi="Times New Roman" w:cs="Times New Roman"/>
          <w:color w:val="000000"/>
        </w:rPr>
        <w:t xml:space="preserve">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w:t>
      </w:r>
      <w:r>
        <w:rPr>
          <w:rFonts w:ascii="Times New Roman" w:eastAsia="Times New Roman" w:hAnsi="Times New Roman" w:cs="Times New Roman"/>
          <w:color w:val="000000"/>
        </w:rPr>
        <w:t>ndremos tiempo libre para degustar algún plato típicamente italiano. Alojamiento.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w:t>
      </w:r>
      <w:r>
        <w:rPr>
          <w:rFonts w:ascii="Times New Roman" w:eastAsia="Times New Roman" w:hAnsi="Times New Roman" w:cs="Times New Roman"/>
          <w:i/>
          <w:color w:val="000000"/>
        </w:rPr>
        <w:t xml:space="preserve"> de 2025.</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(viernes)</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w:t>
      </w:r>
      <w:r>
        <w:rPr>
          <w:rFonts w:ascii="Times New Roman" w:eastAsia="Times New Roman" w:hAnsi="Times New Roman" w:cs="Times New Roman"/>
          <w:color w:val="000000"/>
        </w:rPr>
        <w:t xml:space="preserve">(de acuerdo con la temporada). Alojamiento. </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 FLORENCIA (sábado) 345 km</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w:t>
      </w:r>
      <w:r>
        <w:rPr>
          <w:rFonts w:ascii="Times New Roman" w:eastAsia="Times New Roman" w:hAnsi="Times New Roman" w:cs="Times New Roman"/>
          <w:color w:val="000000"/>
        </w:rPr>
        <w:t xml:space="preserve">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w:t>
      </w:r>
      <w:r>
        <w:rPr>
          <w:rFonts w:ascii="Times New Roman" w:eastAsia="Times New Roman" w:hAnsi="Times New Roman" w:cs="Times New Roman"/>
          <w:color w:val="000000"/>
        </w:rPr>
        <w:t>ombre. Tarde libre. Alojamiento.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FLORENCIA • PISA • COSTA AZUL (domingo) 451 km</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 c</w:t>
      </w:r>
      <w:r>
        <w:rPr>
          <w:rFonts w:ascii="Times New Roman" w:eastAsia="Times New Roman" w:hAnsi="Times New Roman" w:cs="Times New Roman"/>
          <w:color w:val="000000"/>
        </w:rPr>
        <w:t xml:space="preserve">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w:t>
      </w:r>
      <w:r>
        <w:rPr>
          <w:rFonts w:ascii="Times New Roman" w:eastAsia="Times New Roman" w:hAnsi="Times New Roman" w:cs="Times New Roman"/>
          <w:b/>
          <w:color w:val="000000"/>
        </w:rPr>
        <w:t>io</w:t>
      </w:r>
      <w:r>
        <w:rPr>
          <w:rFonts w:ascii="Times New Roman" w:eastAsia="Times New Roman" w:hAnsi="Times New Roman" w:cs="Times New Roman"/>
          <w:color w:val="000000"/>
        </w:rPr>
        <w:t>. Después del tiempo libre continuaremos hacia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donde la elegancia, la arquitectura y la iluminación se reúnen. Tiempo libre para visitar el C</w:t>
      </w:r>
      <w:r>
        <w:rPr>
          <w:rFonts w:ascii="Times New Roman" w:eastAsia="Times New Roman" w:hAnsi="Times New Roman" w:cs="Times New Roman"/>
          <w:color w:val="000000"/>
        </w:rPr>
        <w:t>asino de Montecarlo. Alojamiento.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COSTA AZUL • BARCELONA (lunes) 660 km</w:t>
      </w:r>
    </w:p>
    <w:p w:rsidR="00404E4A" w:rsidRPr="0014525C"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18: BARCELONA • ZARAGOZA • MADRID (martes) 620 km</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w:t>
      </w:r>
      <w:r>
        <w:rPr>
          <w:rFonts w:ascii="Times New Roman" w:eastAsia="Times New Roman" w:hAnsi="Times New Roman" w:cs="Times New Roman"/>
          <w:b/>
          <w:color w:val="000000"/>
        </w:rPr>
        <w:t>la 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404E4A" w:rsidRDefault="00404E4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w:t>
      </w:r>
      <w:r>
        <w:rPr>
          <w:rFonts w:ascii="Times New Roman" w:eastAsia="Times New Roman" w:hAnsi="Times New Roman" w:cs="Times New Roman"/>
          <w:b/>
          <w:color w:val="000000"/>
        </w:rPr>
        <w:t>RID (miércoles)</w:t>
      </w:r>
    </w:p>
    <w:p w:rsidR="00404E4A" w:rsidRDefault="009D74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404E4A" w:rsidRDefault="00404E4A">
      <w:pPr>
        <w:pBdr>
          <w:top w:val="nil"/>
          <w:left w:val="nil"/>
          <w:bottom w:val="nil"/>
          <w:right w:val="nil"/>
          <w:between w:val="nil"/>
        </w:pBdr>
        <w:spacing w:after="0" w:line="240" w:lineRule="auto"/>
        <w:rPr>
          <w:rFonts w:ascii="Times New Roman" w:eastAsia="Times New Roman" w:hAnsi="Times New Roman" w:cs="Times New Roman"/>
          <w:color w:val="000000"/>
        </w:rPr>
      </w:pPr>
    </w:p>
    <w:p w:rsidR="00404E4A" w:rsidRDefault="009D74FD">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404E4A" w:rsidRDefault="00404E4A">
      <w:pPr>
        <w:pBdr>
          <w:top w:val="nil"/>
          <w:left w:val="nil"/>
          <w:bottom w:val="nil"/>
          <w:right w:val="nil"/>
          <w:between w:val="nil"/>
        </w:pBdr>
        <w:spacing w:after="0" w:line="240" w:lineRule="auto"/>
        <w:rPr>
          <w:b/>
          <w:color w:val="000000"/>
        </w:rPr>
      </w:pPr>
    </w:p>
    <w:p w:rsidR="00404E4A" w:rsidRDefault="009D74F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404E4A" w:rsidRDefault="009D74FD">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Frankfurt, 1 noche en Zúrich, 1 noche en Múnich, 1 Noche en Venecia, 3 noches en Roma, 1 noche en Florencia, 1 noche en Niza (Costa Azul), 1 noche en Barcelona y 1 noche en M</w:t>
      </w:r>
      <w:r>
        <w:rPr>
          <w:rFonts w:ascii="Times New Roman" w:eastAsia="Times New Roman" w:hAnsi="Times New Roman" w:cs="Times New Roman"/>
          <w:color w:val="000000"/>
        </w:rPr>
        <w:t>adrid, en hoteles de categoría turista mencionados o similares.</w:t>
      </w:r>
    </w:p>
    <w:p w:rsidR="00404E4A" w:rsidRDefault="009D74F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404E4A" w:rsidRDefault="009D74F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horario diurno y en servicio compartido.</w:t>
      </w:r>
    </w:p>
    <w:p w:rsidR="00404E4A" w:rsidRDefault="009D74F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Roma y Florencia, con guías locales y en servicio compartido. </w:t>
      </w:r>
    </w:p>
    <w:p w:rsidR="00404E4A" w:rsidRDefault="009D74F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(equipaje permitido por pasajero: 1 maleta de 23 Kg y 1 morral personal de 8 Kg).</w:t>
      </w:r>
    </w:p>
    <w:p w:rsidR="00404E4A" w:rsidRDefault="009D74F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404E4A" w:rsidRDefault="009D74F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w:t>
      </w:r>
      <w:r>
        <w:rPr>
          <w:rFonts w:ascii="Times New Roman" w:eastAsia="Times New Roman" w:hAnsi="Times New Roman" w:cs="Times New Roman"/>
          <w:color w:val="000000"/>
        </w:rPr>
        <w:t>o el recorrido.</w:t>
      </w:r>
    </w:p>
    <w:p w:rsidR="00404E4A" w:rsidRDefault="009D74F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Audioguía durante las excursiones. </w:t>
      </w:r>
    </w:p>
    <w:p w:rsidR="00404E4A" w:rsidRDefault="009D74FD">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404E4A" w:rsidRDefault="009D74F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404E4A" w:rsidRDefault="009D74FD">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w:t>
      </w:r>
      <w:r>
        <w:rPr>
          <w:rFonts w:ascii="Times New Roman" w:eastAsia="Times New Roman" w:hAnsi="Times New Roman" w:cs="Times New Roman"/>
          <w:color w:val="000000"/>
        </w:rPr>
        <w:t xml:space="preserve">mbolsables). </w:t>
      </w:r>
    </w:p>
    <w:p w:rsidR="00404E4A" w:rsidRDefault="009D74FD">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w:t>
      </w:r>
      <w:r>
        <w:rPr>
          <w:rFonts w:ascii="Times New Roman" w:eastAsia="Times New Roman" w:hAnsi="Times New Roman" w:cs="Times New Roman"/>
          <w:color w:val="000000"/>
        </w:rPr>
        <w:t xml:space="preserve">s a cambio). </w:t>
      </w:r>
    </w:p>
    <w:p w:rsidR="00404E4A" w:rsidRDefault="009D74F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404E4A" w:rsidRDefault="009D74F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404E4A" w:rsidRDefault="009D74F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404E4A" w:rsidRDefault="009D74F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404E4A" w:rsidRDefault="009D74F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404E4A" w:rsidRDefault="009D74F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404E4A" w:rsidRDefault="009D74FD">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w:t>
      </w:r>
      <w:r>
        <w:rPr>
          <w:rFonts w:ascii="Times New Roman" w:eastAsia="Times New Roman" w:hAnsi="Times New Roman" w:cs="Times New Roman"/>
          <w:color w:val="000000"/>
        </w:rPr>
        <w:t>te con nuestros asesores).</w:t>
      </w:r>
    </w:p>
    <w:p w:rsidR="00404E4A" w:rsidRDefault="009D74FD">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404E4A" w:rsidRDefault="009D74FD">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w:t>
      </w:r>
      <w:r>
        <w:rPr>
          <w:rFonts w:ascii="Times New Roman" w:eastAsia="Times New Roman" w:hAnsi="Times New Roman" w:cs="Times New Roman"/>
          <w:color w:val="000000"/>
        </w:rPr>
        <w:t>stados en días festivos.</w:t>
      </w:r>
    </w:p>
    <w:p w:rsidR="00404E4A" w:rsidRDefault="009D74FD">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404E4A" w:rsidRDefault="00404E4A">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404E4A" w:rsidRDefault="00404E4A">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404E4A" w:rsidRDefault="00404E4A">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404E4A" w:rsidRDefault="00404E4A" w:rsidP="00880D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8"/>
        <w:tblW w:w="8970" w:type="dxa"/>
        <w:jc w:val="center"/>
        <w:tblInd w:w="0" w:type="dxa"/>
        <w:tblLayout w:type="fixed"/>
        <w:tblLook w:val="0400" w:firstRow="0" w:lastRow="0" w:firstColumn="0" w:lastColumn="0" w:noHBand="0" w:noVBand="1"/>
      </w:tblPr>
      <w:tblGrid>
        <w:gridCol w:w="4965"/>
        <w:gridCol w:w="1275"/>
        <w:gridCol w:w="1395"/>
        <w:gridCol w:w="1335"/>
      </w:tblGrid>
      <w:tr w:rsidR="00404E4A">
        <w:trPr>
          <w:trHeight w:val="347"/>
          <w:jc w:val="center"/>
        </w:trPr>
        <w:tc>
          <w:tcPr>
            <w:tcW w:w="4965" w:type="dxa"/>
            <w:tcBorders>
              <w:top w:val="single" w:sz="4" w:space="0" w:color="000000"/>
              <w:left w:val="single" w:sz="4" w:space="0" w:color="000000"/>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c>
          <w:tcPr>
            <w:tcW w:w="1275" w:type="dxa"/>
            <w:tcBorders>
              <w:top w:val="single" w:sz="4" w:space="0" w:color="000000"/>
              <w:left w:val="nil"/>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95" w:type="dxa"/>
            <w:tcBorders>
              <w:top w:val="single" w:sz="4" w:space="0" w:color="000000"/>
              <w:left w:val="nil"/>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35" w:type="dxa"/>
            <w:tcBorders>
              <w:top w:val="single" w:sz="4" w:space="0" w:color="000000"/>
              <w:left w:val="nil"/>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404E4A">
        <w:trPr>
          <w:trHeight w:val="290"/>
          <w:jc w:val="center"/>
        </w:trPr>
        <w:tc>
          <w:tcPr>
            <w:tcW w:w="4965"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Acomodación Sencilla</w:t>
            </w:r>
          </w:p>
        </w:tc>
        <w:tc>
          <w:tcPr>
            <w:tcW w:w="1275"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3.198</w:t>
            </w:r>
          </w:p>
        </w:tc>
        <w:tc>
          <w:tcPr>
            <w:tcW w:w="1395"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2.558</w:t>
            </w:r>
          </w:p>
        </w:tc>
        <w:tc>
          <w:tcPr>
            <w:tcW w:w="1335"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2.109</w:t>
            </w:r>
          </w:p>
        </w:tc>
      </w:tr>
      <w:tr w:rsidR="00404E4A">
        <w:trPr>
          <w:trHeight w:val="290"/>
          <w:jc w:val="center"/>
        </w:trPr>
        <w:tc>
          <w:tcPr>
            <w:tcW w:w="4965"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Acomodación Doble o triple</w:t>
            </w:r>
          </w:p>
        </w:tc>
        <w:tc>
          <w:tcPr>
            <w:tcW w:w="1275"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1.869</w:t>
            </w:r>
          </w:p>
        </w:tc>
        <w:tc>
          <w:tcPr>
            <w:tcW w:w="1395"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1.559</w:t>
            </w:r>
          </w:p>
        </w:tc>
        <w:tc>
          <w:tcPr>
            <w:tcW w:w="1335"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1.339</w:t>
            </w:r>
          </w:p>
        </w:tc>
      </w:tr>
      <w:tr w:rsidR="00404E4A">
        <w:trPr>
          <w:trHeight w:val="290"/>
          <w:jc w:val="center"/>
        </w:trPr>
        <w:tc>
          <w:tcPr>
            <w:tcW w:w="4965"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Menores 4 a 7 años</w:t>
            </w:r>
          </w:p>
        </w:tc>
        <w:tc>
          <w:tcPr>
            <w:tcW w:w="1275"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1.513</w:t>
            </w:r>
          </w:p>
        </w:tc>
        <w:tc>
          <w:tcPr>
            <w:tcW w:w="1395"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1.265</w:t>
            </w:r>
          </w:p>
        </w:tc>
        <w:tc>
          <w:tcPr>
            <w:tcW w:w="1335"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1.089</w:t>
            </w:r>
          </w:p>
        </w:tc>
      </w:tr>
    </w:tbl>
    <w:p w:rsidR="00404E4A" w:rsidRDefault="009D74FD">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tbl>
      <w:tblPr>
        <w:tblStyle w:val="a9"/>
        <w:tblW w:w="8434" w:type="dxa"/>
        <w:jc w:val="center"/>
        <w:tblInd w:w="0" w:type="dxa"/>
        <w:tblLayout w:type="fixed"/>
        <w:tblLook w:val="0400" w:firstRow="0" w:lastRow="0" w:firstColumn="0" w:lastColumn="0" w:noHBand="0" w:noVBand="1"/>
      </w:tblPr>
      <w:tblGrid>
        <w:gridCol w:w="7234"/>
        <w:gridCol w:w="1200"/>
      </w:tblGrid>
      <w:tr w:rsidR="00404E4A">
        <w:trPr>
          <w:trHeight w:val="290"/>
          <w:jc w:val="center"/>
        </w:trPr>
        <w:tc>
          <w:tcPr>
            <w:tcW w:w="843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404E4A">
        <w:trPr>
          <w:trHeight w:val="590"/>
          <w:jc w:val="center"/>
        </w:trPr>
        <w:tc>
          <w:tcPr>
            <w:tcW w:w="843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Internacional Adolfo Suárez, Madrid-Barajas.</w:t>
            </w:r>
          </w:p>
        </w:tc>
      </w:tr>
      <w:tr w:rsidR="00404E4A">
        <w:trPr>
          <w:trHeight w:val="279"/>
          <w:jc w:val="center"/>
        </w:trPr>
        <w:tc>
          <w:tcPr>
            <w:tcW w:w="723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20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404E4A">
        <w:trPr>
          <w:trHeight w:val="290"/>
          <w:jc w:val="center"/>
        </w:trPr>
        <w:tc>
          <w:tcPr>
            <w:tcW w:w="723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20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404E4A" w:rsidRDefault="009D74FD">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p w:rsidR="00404E4A" w:rsidRDefault="00404E4A">
      <w:pPr>
        <w:jc w:val="both"/>
        <w:rPr>
          <w:rFonts w:ascii="Times New Roman" w:eastAsia="Times New Roman" w:hAnsi="Times New Roman" w:cs="Times New Roman"/>
          <w:i/>
          <w:color w:val="000000"/>
          <w:sz w:val="20"/>
          <w:szCs w:val="20"/>
        </w:rPr>
      </w:pPr>
    </w:p>
    <w:tbl>
      <w:tblPr>
        <w:tblStyle w:val="aa"/>
        <w:tblW w:w="3124" w:type="dxa"/>
        <w:jc w:val="center"/>
        <w:tblInd w:w="0" w:type="dxa"/>
        <w:tblLayout w:type="fixed"/>
        <w:tblLook w:val="0400" w:firstRow="0" w:lastRow="0" w:firstColumn="0" w:lastColumn="0" w:noHBand="0" w:noVBand="1"/>
      </w:tblPr>
      <w:tblGrid>
        <w:gridCol w:w="1404"/>
        <w:gridCol w:w="1720"/>
      </w:tblGrid>
      <w:tr w:rsidR="00404E4A">
        <w:trPr>
          <w:trHeight w:val="590"/>
          <w:jc w:val="center"/>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404E4A">
        <w:trPr>
          <w:trHeight w:val="290"/>
          <w:jc w:val="center"/>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Abril</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Mayo</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Junio</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Julio</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404E4A">
        <w:trPr>
          <w:trHeight w:val="290"/>
          <w:jc w:val="center"/>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3, 10, 17, 24, 31.</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7, 14, 21, 28.</w:t>
            </w:r>
          </w:p>
        </w:tc>
      </w:tr>
      <w:tr w:rsidR="00404E4A">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1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bl>
    <w:p w:rsidR="00404E4A" w:rsidRDefault="00404E4A">
      <w:pPr>
        <w:jc w:val="both"/>
        <w:rPr>
          <w:rFonts w:ascii="Times New Roman" w:eastAsia="Times New Roman" w:hAnsi="Times New Roman" w:cs="Times New Roman"/>
          <w:i/>
          <w:color w:val="000000"/>
          <w:sz w:val="20"/>
          <w:szCs w:val="20"/>
        </w:rPr>
      </w:pPr>
    </w:p>
    <w:p w:rsidR="00404E4A" w:rsidRDefault="00404E4A">
      <w:pPr>
        <w:jc w:val="both"/>
        <w:rPr>
          <w:rFonts w:ascii="Times New Roman" w:eastAsia="Times New Roman" w:hAnsi="Times New Roman" w:cs="Times New Roman"/>
          <w:i/>
          <w:color w:val="000000"/>
          <w:sz w:val="20"/>
          <w:szCs w:val="20"/>
        </w:rPr>
      </w:pPr>
    </w:p>
    <w:p w:rsidR="00404E4A" w:rsidRDefault="00404E4A">
      <w:pPr>
        <w:jc w:val="both"/>
        <w:rPr>
          <w:rFonts w:ascii="Times New Roman" w:eastAsia="Times New Roman" w:hAnsi="Times New Roman" w:cs="Times New Roman"/>
          <w:i/>
          <w:color w:val="000000"/>
          <w:sz w:val="20"/>
          <w:szCs w:val="20"/>
        </w:rPr>
      </w:pPr>
    </w:p>
    <w:p w:rsidR="00404E4A" w:rsidRDefault="00404E4A">
      <w:pPr>
        <w:pBdr>
          <w:top w:val="nil"/>
          <w:left w:val="nil"/>
          <w:bottom w:val="nil"/>
          <w:right w:val="nil"/>
          <w:between w:val="nil"/>
        </w:pBdr>
        <w:rPr>
          <w:rFonts w:ascii="Times New Roman" w:eastAsia="Times New Roman" w:hAnsi="Times New Roman" w:cs="Times New Roman"/>
          <w:b/>
        </w:rPr>
      </w:pPr>
    </w:p>
    <w:p w:rsidR="00404E4A" w:rsidRDefault="00404E4A">
      <w:pPr>
        <w:pBdr>
          <w:top w:val="nil"/>
          <w:left w:val="nil"/>
          <w:bottom w:val="nil"/>
          <w:right w:val="nil"/>
          <w:between w:val="nil"/>
        </w:pBdr>
        <w:rPr>
          <w:rFonts w:ascii="Times New Roman" w:eastAsia="Times New Roman" w:hAnsi="Times New Roman" w:cs="Times New Roman"/>
          <w:b/>
        </w:rPr>
      </w:pPr>
    </w:p>
    <w:p w:rsidR="00404E4A" w:rsidRDefault="00404E4A">
      <w:pPr>
        <w:pBdr>
          <w:top w:val="nil"/>
          <w:left w:val="nil"/>
          <w:bottom w:val="nil"/>
          <w:right w:val="nil"/>
          <w:between w:val="nil"/>
        </w:pBdr>
        <w:rPr>
          <w:rFonts w:ascii="Times New Roman" w:eastAsia="Times New Roman" w:hAnsi="Times New Roman" w:cs="Times New Roman"/>
          <w:b/>
        </w:rPr>
      </w:pPr>
    </w:p>
    <w:p w:rsidR="00880D99" w:rsidRDefault="00880D99">
      <w:pPr>
        <w:pBdr>
          <w:top w:val="nil"/>
          <w:left w:val="nil"/>
          <w:bottom w:val="nil"/>
          <w:right w:val="nil"/>
          <w:between w:val="nil"/>
        </w:pBdr>
        <w:rPr>
          <w:rFonts w:ascii="Times New Roman" w:eastAsia="Times New Roman" w:hAnsi="Times New Roman" w:cs="Times New Roman"/>
          <w:b/>
        </w:rPr>
      </w:pPr>
    </w:p>
    <w:tbl>
      <w:tblPr>
        <w:tblStyle w:val="ab"/>
        <w:tblpPr w:leftFromText="180" w:rightFromText="180" w:vertAnchor="text" w:tblpX="433" w:tblpY="234"/>
        <w:tblW w:w="9351" w:type="dxa"/>
        <w:tblInd w:w="0" w:type="dxa"/>
        <w:tblLayout w:type="fixed"/>
        <w:tblLook w:val="0400" w:firstRow="0" w:lastRow="0" w:firstColumn="0" w:lastColumn="0" w:noHBand="0" w:noVBand="1"/>
      </w:tblPr>
      <w:tblGrid>
        <w:gridCol w:w="1271"/>
        <w:gridCol w:w="4820"/>
        <w:gridCol w:w="1559"/>
        <w:gridCol w:w="1701"/>
      </w:tblGrid>
      <w:tr w:rsidR="00404E4A" w:rsidTr="00880D99">
        <w:trPr>
          <w:trHeight w:val="290"/>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404E4A" w:rsidTr="00880D99">
        <w:trPr>
          <w:trHeight w:val="290"/>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404E4A" w:rsidTr="00880D99">
        <w:trPr>
          <w:trHeight w:val="840"/>
        </w:trPr>
        <w:tc>
          <w:tcPr>
            <w:tcW w:w="1271" w:type="dxa"/>
            <w:tcBorders>
              <w:top w:val="nil"/>
              <w:left w:val="single" w:sz="4" w:space="0" w:color="000000"/>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404E4A" w:rsidTr="00880D99">
        <w:trPr>
          <w:trHeight w:val="290"/>
        </w:trPr>
        <w:tc>
          <w:tcPr>
            <w:tcW w:w="1271" w:type="dxa"/>
            <w:tcBorders>
              <w:top w:val="nil"/>
              <w:left w:val="single" w:sz="4" w:space="0" w:color="000000"/>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404E4A" w:rsidTr="00880D99">
        <w:trPr>
          <w:trHeight w:val="290"/>
        </w:trPr>
        <w:tc>
          <w:tcPr>
            <w:tcW w:w="1271" w:type="dxa"/>
            <w:vMerge w:val="restart"/>
            <w:tcBorders>
              <w:top w:val="nil"/>
              <w:left w:val="single" w:sz="4" w:space="0" w:color="000000"/>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404E4A" w:rsidTr="00880D99">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404E4A" w:rsidRDefault="00404E4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404E4A" w:rsidTr="00880D99">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404E4A" w:rsidRDefault="00404E4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404E4A" w:rsidTr="00880D99">
        <w:trPr>
          <w:trHeight w:val="290"/>
        </w:trPr>
        <w:tc>
          <w:tcPr>
            <w:tcW w:w="1271" w:type="dxa"/>
            <w:tcBorders>
              <w:top w:val="nil"/>
              <w:left w:val="single" w:sz="4" w:space="0" w:color="000000"/>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404E4A" w:rsidTr="00880D99">
        <w:trPr>
          <w:trHeight w:val="290"/>
        </w:trPr>
        <w:tc>
          <w:tcPr>
            <w:tcW w:w="1271" w:type="dxa"/>
            <w:tcBorders>
              <w:top w:val="nil"/>
              <w:left w:val="single" w:sz="4" w:space="0" w:color="000000"/>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404E4A" w:rsidTr="00880D99">
        <w:trPr>
          <w:trHeight w:val="290"/>
        </w:trPr>
        <w:tc>
          <w:tcPr>
            <w:tcW w:w="1271" w:type="dxa"/>
            <w:vMerge w:val="restart"/>
            <w:tcBorders>
              <w:top w:val="nil"/>
              <w:left w:val="single" w:sz="4" w:space="0" w:color="000000"/>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404E4A" w:rsidTr="00880D99">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404E4A" w:rsidRDefault="00404E4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404E4A" w:rsidTr="00880D99">
        <w:trPr>
          <w:trHeight w:val="290"/>
        </w:trPr>
        <w:tc>
          <w:tcPr>
            <w:tcW w:w="1271" w:type="dxa"/>
            <w:vMerge w:val="restart"/>
            <w:tcBorders>
              <w:top w:val="nil"/>
              <w:left w:val="single" w:sz="4" w:space="0" w:color="000000"/>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404E4A" w:rsidTr="00880D99">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404E4A" w:rsidRDefault="00404E4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404E4A" w:rsidRDefault="00880D99" w:rsidP="00880D9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404E4A" w:rsidTr="00880D99">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404E4A" w:rsidRDefault="00404E4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404E4A" w:rsidTr="00880D99">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404E4A" w:rsidRDefault="00404E4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404E4A" w:rsidTr="00880D99">
        <w:trPr>
          <w:trHeight w:val="290"/>
        </w:trPr>
        <w:tc>
          <w:tcPr>
            <w:tcW w:w="1271" w:type="dxa"/>
            <w:tcBorders>
              <w:top w:val="nil"/>
              <w:left w:val="single" w:sz="4" w:space="0" w:color="000000"/>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820"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559"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tcBorders>
              <w:top w:val="nil"/>
              <w:left w:val="nil"/>
              <w:bottom w:val="single" w:sz="4" w:space="0" w:color="000000"/>
              <w:right w:val="single" w:sz="4" w:space="0" w:color="000000"/>
            </w:tcBorders>
            <w:shd w:val="clear" w:color="auto" w:fill="FFFFFF"/>
            <w:vAlign w:val="center"/>
          </w:tcPr>
          <w:p w:rsidR="00404E4A" w:rsidRDefault="009D74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404E4A" w:rsidRDefault="00404E4A">
      <w:pPr>
        <w:jc w:val="both"/>
        <w:rPr>
          <w:rFonts w:ascii="Times New Roman" w:eastAsia="Times New Roman" w:hAnsi="Times New Roman" w:cs="Times New Roman"/>
          <w:i/>
          <w:color w:val="000000"/>
          <w:sz w:val="20"/>
          <w:szCs w:val="20"/>
        </w:rPr>
      </w:pPr>
    </w:p>
    <w:p w:rsidR="00404E4A" w:rsidRDefault="009D74FD">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25 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n, se podrán reservar las excursiones opcionales, directamente en destino, el pago se debe realizar en EUROS y/o con tarjeta de crédito (sujeto a disponibilidad y tarifa). </w:t>
      </w:r>
    </w:p>
    <w:p w:rsidR="00404E4A" w:rsidRDefault="009D74FD">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404E4A" w:rsidRDefault="00404E4A">
      <w:pPr>
        <w:pBdr>
          <w:top w:val="nil"/>
          <w:left w:val="nil"/>
          <w:bottom w:val="nil"/>
          <w:right w:val="nil"/>
          <w:between w:val="nil"/>
        </w:pBdr>
        <w:jc w:val="both"/>
        <w:rPr>
          <w:rFonts w:ascii="Times New Roman" w:eastAsia="Times New Roman" w:hAnsi="Times New Roman" w:cs="Times New Roman"/>
          <w:b/>
          <w:color w:val="000000"/>
        </w:rPr>
      </w:pPr>
    </w:p>
    <w:p w:rsidR="00404E4A" w:rsidRDefault="009D74FD">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505394" cy="1514922"/>
            <wp:effectExtent l="0" t="0" r="0" b="0"/>
            <wp:docPr id="16341442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20078"/>
                    <a:stretch>
                      <a:fillRect/>
                    </a:stretch>
                  </pic:blipFill>
                  <pic:spPr>
                    <a:xfrm>
                      <a:off x="0" y="0"/>
                      <a:ext cx="1505394" cy="1514922"/>
                    </a:xfrm>
                    <a:prstGeom prst="rect">
                      <a:avLst/>
                    </a:prstGeom>
                    <a:ln/>
                  </pic:spPr>
                </pic:pic>
              </a:graphicData>
            </a:graphic>
          </wp:inline>
        </w:drawing>
      </w:r>
    </w:p>
    <w:p w:rsidR="00880D99" w:rsidRDefault="00880D99">
      <w:pPr>
        <w:pBdr>
          <w:top w:val="nil"/>
          <w:left w:val="nil"/>
          <w:bottom w:val="nil"/>
          <w:right w:val="nil"/>
          <w:between w:val="nil"/>
        </w:pBdr>
        <w:jc w:val="center"/>
        <w:rPr>
          <w:rFonts w:ascii="Times New Roman" w:eastAsia="Times New Roman" w:hAnsi="Times New Roman" w:cs="Times New Roman"/>
          <w:b/>
          <w:color w:val="000000"/>
        </w:rPr>
      </w:pPr>
    </w:p>
    <w:tbl>
      <w:tblPr>
        <w:tblStyle w:val="ac"/>
        <w:tblW w:w="9390" w:type="dxa"/>
        <w:jc w:val="center"/>
        <w:tblInd w:w="0" w:type="dxa"/>
        <w:tblLayout w:type="fixed"/>
        <w:tblLook w:val="0400" w:firstRow="0" w:lastRow="0" w:firstColumn="0" w:lastColumn="0" w:noHBand="0" w:noVBand="1"/>
      </w:tblPr>
      <w:tblGrid>
        <w:gridCol w:w="1670"/>
        <w:gridCol w:w="7720"/>
      </w:tblGrid>
      <w:tr w:rsidR="00404E4A">
        <w:trPr>
          <w:trHeight w:val="290"/>
          <w:jc w:val="center"/>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404E4A" w:rsidRDefault="009D74F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404E4A">
        <w:trPr>
          <w:trHeight w:val="29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7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404E4A">
        <w:trPr>
          <w:trHeight w:val="84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7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404E4A" w:rsidRPr="0014525C">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7720" w:type="dxa"/>
            <w:tcBorders>
              <w:top w:val="nil"/>
              <w:left w:val="nil"/>
              <w:bottom w:val="single" w:sz="4" w:space="0" w:color="000000"/>
              <w:right w:val="single" w:sz="4" w:space="0" w:color="000000"/>
            </w:tcBorders>
            <w:shd w:val="clear" w:color="auto" w:fill="auto"/>
            <w:vAlign w:val="center"/>
          </w:tcPr>
          <w:p w:rsidR="00404E4A" w:rsidRPr="0014525C" w:rsidRDefault="009D74FD">
            <w:pPr>
              <w:spacing w:after="0" w:line="240" w:lineRule="auto"/>
              <w:jc w:val="both"/>
              <w:rPr>
                <w:rFonts w:ascii="Times New Roman" w:eastAsia="Times New Roman" w:hAnsi="Times New Roman" w:cs="Times New Roman"/>
                <w:color w:val="000000"/>
                <w:lang w:val="en-US"/>
              </w:rPr>
            </w:pPr>
            <w:r w:rsidRPr="0014525C">
              <w:rPr>
                <w:rFonts w:ascii="Times New Roman" w:eastAsia="Times New Roman" w:hAnsi="Times New Roman" w:cs="Times New Roman"/>
                <w:color w:val="000000"/>
                <w:lang w:val="en-US"/>
              </w:rPr>
              <w:t xml:space="preserve">B&amp;B Centre </w:t>
            </w:r>
            <w:proofErr w:type="spellStart"/>
            <w:r w:rsidRPr="0014525C">
              <w:rPr>
                <w:rFonts w:ascii="Times New Roman" w:eastAsia="Times New Roman" w:hAnsi="Times New Roman" w:cs="Times New Roman"/>
                <w:color w:val="000000"/>
                <w:lang w:val="en-US"/>
              </w:rPr>
              <w:t>Gare</w:t>
            </w:r>
            <w:proofErr w:type="spellEnd"/>
            <w:r w:rsidRPr="0014525C">
              <w:rPr>
                <w:rFonts w:ascii="Times New Roman" w:eastAsia="Times New Roman" w:hAnsi="Times New Roman" w:cs="Times New Roman"/>
                <w:color w:val="000000"/>
                <w:lang w:val="en-US"/>
              </w:rPr>
              <w:t xml:space="preserve"> St Jean / Best Hotel </w:t>
            </w:r>
            <w:proofErr w:type="spellStart"/>
            <w:r w:rsidRPr="0014525C">
              <w:rPr>
                <w:rFonts w:ascii="Times New Roman" w:eastAsia="Times New Roman" w:hAnsi="Times New Roman" w:cs="Times New Roman"/>
                <w:color w:val="000000"/>
                <w:lang w:val="en-US"/>
              </w:rPr>
              <w:t>Sud</w:t>
            </w:r>
            <w:proofErr w:type="spellEnd"/>
            <w:r w:rsidRPr="0014525C">
              <w:rPr>
                <w:rFonts w:ascii="Times New Roman" w:eastAsia="Times New Roman" w:hAnsi="Times New Roman" w:cs="Times New Roman"/>
                <w:color w:val="000000"/>
                <w:lang w:val="en-US"/>
              </w:rPr>
              <w:t xml:space="preserve"> / B&amp;B </w:t>
            </w:r>
            <w:proofErr w:type="spellStart"/>
            <w:r w:rsidRPr="0014525C">
              <w:rPr>
                <w:rFonts w:ascii="Times New Roman" w:eastAsia="Times New Roman" w:hAnsi="Times New Roman" w:cs="Times New Roman"/>
                <w:color w:val="000000"/>
                <w:lang w:val="en-US"/>
              </w:rPr>
              <w:t>Bas</w:t>
            </w:r>
            <w:r w:rsidRPr="0014525C">
              <w:rPr>
                <w:rFonts w:ascii="Times New Roman" w:eastAsia="Times New Roman" w:hAnsi="Times New Roman" w:cs="Times New Roman"/>
                <w:color w:val="000000"/>
                <w:lang w:val="en-US"/>
              </w:rPr>
              <w:t>sins</w:t>
            </w:r>
            <w:proofErr w:type="spellEnd"/>
            <w:r w:rsidRPr="0014525C">
              <w:rPr>
                <w:rFonts w:ascii="Times New Roman" w:eastAsia="Times New Roman" w:hAnsi="Times New Roman" w:cs="Times New Roman"/>
                <w:color w:val="000000"/>
                <w:lang w:val="en-US"/>
              </w:rPr>
              <w:t xml:space="preserve"> à </w:t>
            </w:r>
            <w:proofErr w:type="spellStart"/>
            <w:r w:rsidRPr="0014525C">
              <w:rPr>
                <w:rFonts w:ascii="Times New Roman" w:eastAsia="Times New Roman" w:hAnsi="Times New Roman" w:cs="Times New Roman"/>
                <w:color w:val="000000"/>
                <w:lang w:val="en-US"/>
              </w:rPr>
              <w:t>Flot</w:t>
            </w:r>
            <w:proofErr w:type="spellEnd"/>
            <w:r w:rsidRPr="0014525C">
              <w:rPr>
                <w:rFonts w:ascii="Times New Roman" w:eastAsia="Times New Roman" w:hAnsi="Times New Roman" w:cs="Times New Roman"/>
                <w:color w:val="000000"/>
                <w:lang w:val="en-US"/>
              </w:rPr>
              <w:t xml:space="preserve"> / Ace </w:t>
            </w:r>
            <w:proofErr w:type="spellStart"/>
            <w:r w:rsidRPr="0014525C">
              <w:rPr>
                <w:rFonts w:ascii="Times New Roman" w:eastAsia="Times New Roman" w:hAnsi="Times New Roman" w:cs="Times New Roman"/>
                <w:color w:val="000000"/>
                <w:lang w:val="en-US"/>
              </w:rPr>
              <w:t>Cestas</w:t>
            </w:r>
            <w:proofErr w:type="spellEnd"/>
            <w:r w:rsidRPr="0014525C">
              <w:rPr>
                <w:rFonts w:ascii="Times New Roman" w:eastAsia="Times New Roman" w:hAnsi="Times New Roman" w:cs="Times New Roman"/>
                <w:color w:val="000000"/>
                <w:lang w:val="en-US"/>
              </w:rPr>
              <w:t xml:space="preserve"> / B&amp;B Hotel Merignac de Ville / B&amp;B </w:t>
            </w:r>
            <w:proofErr w:type="spellStart"/>
            <w:r w:rsidRPr="0014525C">
              <w:rPr>
                <w:rFonts w:ascii="Times New Roman" w:eastAsia="Times New Roman" w:hAnsi="Times New Roman" w:cs="Times New Roman"/>
                <w:color w:val="000000"/>
                <w:lang w:val="en-US"/>
              </w:rPr>
              <w:t>Mios</w:t>
            </w:r>
            <w:proofErr w:type="spellEnd"/>
            <w:r w:rsidRPr="0014525C">
              <w:rPr>
                <w:rFonts w:ascii="Times New Roman" w:eastAsia="Times New Roman" w:hAnsi="Times New Roman" w:cs="Times New Roman"/>
                <w:color w:val="000000"/>
                <w:lang w:val="en-US"/>
              </w:rPr>
              <w:t>.</w:t>
            </w:r>
          </w:p>
        </w:tc>
      </w:tr>
      <w:tr w:rsidR="00404E4A" w:rsidRPr="0014525C">
        <w:trPr>
          <w:trHeight w:val="84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7720" w:type="dxa"/>
            <w:tcBorders>
              <w:top w:val="nil"/>
              <w:left w:val="nil"/>
              <w:bottom w:val="single" w:sz="4" w:space="0" w:color="000000"/>
              <w:right w:val="single" w:sz="4" w:space="0" w:color="000000"/>
            </w:tcBorders>
            <w:shd w:val="clear" w:color="auto" w:fill="auto"/>
            <w:vAlign w:val="center"/>
          </w:tcPr>
          <w:p w:rsidR="00404E4A" w:rsidRPr="0014525C" w:rsidRDefault="009D74FD">
            <w:pPr>
              <w:spacing w:after="0" w:line="240" w:lineRule="auto"/>
              <w:jc w:val="both"/>
              <w:rPr>
                <w:rFonts w:ascii="Times New Roman" w:eastAsia="Times New Roman" w:hAnsi="Times New Roman" w:cs="Times New Roman"/>
                <w:color w:val="000000"/>
                <w:lang w:val="en-US"/>
              </w:rPr>
            </w:pPr>
            <w:r w:rsidRPr="0014525C">
              <w:rPr>
                <w:rFonts w:ascii="Times New Roman" w:eastAsia="Times New Roman" w:hAnsi="Times New Roman" w:cs="Times New Roman"/>
                <w:color w:val="000000"/>
                <w:lang w:val="en-US"/>
              </w:rPr>
              <w:t xml:space="preserve">Campanile </w:t>
            </w:r>
            <w:proofErr w:type="spellStart"/>
            <w:r w:rsidRPr="0014525C">
              <w:rPr>
                <w:rFonts w:ascii="Times New Roman" w:eastAsia="Times New Roman" w:hAnsi="Times New Roman" w:cs="Times New Roman"/>
                <w:color w:val="000000"/>
                <w:lang w:val="en-US"/>
              </w:rPr>
              <w:t>Roissy</w:t>
            </w:r>
            <w:proofErr w:type="spellEnd"/>
            <w:r w:rsidRPr="0014525C">
              <w:rPr>
                <w:rFonts w:ascii="Times New Roman" w:eastAsia="Times New Roman" w:hAnsi="Times New Roman" w:cs="Times New Roman"/>
                <w:color w:val="000000"/>
                <w:lang w:val="en-US"/>
              </w:rPr>
              <w:t xml:space="preserve"> / Campanile </w:t>
            </w:r>
            <w:proofErr w:type="spellStart"/>
            <w:r w:rsidRPr="0014525C">
              <w:rPr>
                <w:rFonts w:ascii="Times New Roman" w:eastAsia="Times New Roman" w:hAnsi="Times New Roman" w:cs="Times New Roman"/>
                <w:color w:val="000000"/>
                <w:lang w:val="en-US"/>
              </w:rPr>
              <w:t>Ouest</w:t>
            </w:r>
            <w:proofErr w:type="spellEnd"/>
            <w:r w:rsidRPr="0014525C">
              <w:rPr>
                <w:rFonts w:ascii="Times New Roman" w:eastAsia="Times New Roman" w:hAnsi="Times New Roman" w:cs="Times New Roman"/>
                <w:color w:val="000000"/>
                <w:lang w:val="en-US"/>
              </w:rPr>
              <w:t xml:space="preserve"> - Pont de </w:t>
            </w:r>
            <w:proofErr w:type="spellStart"/>
            <w:r w:rsidRPr="0014525C">
              <w:rPr>
                <w:rFonts w:ascii="Times New Roman" w:eastAsia="Times New Roman" w:hAnsi="Times New Roman" w:cs="Times New Roman"/>
                <w:color w:val="000000"/>
                <w:lang w:val="en-US"/>
              </w:rPr>
              <w:t>Suresnes</w:t>
            </w:r>
            <w:proofErr w:type="spellEnd"/>
            <w:r w:rsidRPr="0014525C">
              <w:rPr>
                <w:rFonts w:ascii="Times New Roman" w:eastAsia="Times New Roman" w:hAnsi="Times New Roman" w:cs="Times New Roman"/>
                <w:color w:val="000000"/>
                <w:lang w:val="en-US"/>
              </w:rPr>
              <w:t xml:space="preserve"> / Hotel </w:t>
            </w:r>
            <w:proofErr w:type="spellStart"/>
            <w:r w:rsidRPr="0014525C">
              <w:rPr>
                <w:rFonts w:ascii="Times New Roman" w:eastAsia="Times New Roman" w:hAnsi="Times New Roman" w:cs="Times New Roman"/>
                <w:color w:val="000000"/>
                <w:lang w:val="en-US"/>
              </w:rPr>
              <w:t>Kyriad</w:t>
            </w:r>
            <w:proofErr w:type="spellEnd"/>
            <w:r w:rsidRPr="0014525C">
              <w:rPr>
                <w:rFonts w:ascii="Times New Roman" w:eastAsia="Times New Roman" w:hAnsi="Times New Roman" w:cs="Times New Roman"/>
                <w:color w:val="000000"/>
                <w:lang w:val="en-US"/>
              </w:rPr>
              <w:t xml:space="preserve"> Nord - </w:t>
            </w:r>
            <w:proofErr w:type="spellStart"/>
            <w:r w:rsidRPr="0014525C">
              <w:rPr>
                <w:rFonts w:ascii="Times New Roman" w:eastAsia="Times New Roman" w:hAnsi="Times New Roman" w:cs="Times New Roman"/>
                <w:color w:val="000000"/>
                <w:lang w:val="en-US"/>
              </w:rPr>
              <w:t>Ecouen</w:t>
            </w:r>
            <w:proofErr w:type="spellEnd"/>
            <w:r w:rsidRPr="0014525C">
              <w:rPr>
                <w:rFonts w:ascii="Times New Roman" w:eastAsia="Times New Roman" w:hAnsi="Times New Roman" w:cs="Times New Roman"/>
                <w:color w:val="000000"/>
                <w:lang w:val="en-US"/>
              </w:rPr>
              <w:t xml:space="preserve">  / Hotel Ibis Budget </w:t>
            </w:r>
            <w:proofErr w:type="spellStart"/>
            <w:r w:rsidRPr="0014525C">
              <w:rPr>
                <w:rFonts w:ascii="Times New Roman" w:eastAsia="Times New Roman" w:hAnsi="Times New Roman" w:cs="Times New Roman"/>
                <w:color w:val="000000"/>
                <w:lang w:val="en-US"/>
              </w:rPr>
              <w:t>Fresnes</w:t>
            </w:r>
            <w:proofErr w:type="spellEnd"/>
            <w:r w:rsidRPr="0014525C">
              <w:rPr>
                <w:rFonts w:ascii="Times New Roman" w:eastAsia="Times New Roman" w:hAnsi="Times New Roman" w:cs="Times New Roman"/>
                <w:color w:val="000000"/>
                <w:lang w:val="en-US"/>
              </w:rPr>
              <w:t xml:space="preserve"> / Hotel Restaurant Campanile </w:t>
            </w:r>
            <w:proofErr w:type="spellStart"/>
            <w:r w:rsidRPr="0014525C">
              <w:rPr>
                <w:rFonts w:ascii="Times New Roman" w:eastAsia="Times New Roman" w:hAnsi="Times New Roman" w:cs="Times New Roman"/>
                <w:color w:val="000000"/>
                <w:lang w:val="en-US"/>
              </w:rPr>
              <w:t>Morangis</w:t>
            </w:r>
            <w:proofErr w:type="spellEnd"/>
            <w:r w:rsidRPr="0014525C">
              <w:rPr>
                <w:rFonts w:ascii="Times New Roman" w:eastAsia="Times New Roman" w:hAnsi="Times New Roman" w:cs="Times New Roman"/>
                <w:color w:val="000000"/>
                <w:lang w:val="en-US"/>
              </w:rPr>
              <w:t xml:space="preserve"> </w:t>
            </w:r>
            <w:proofErr w:type="spellStart"/>
            <w:r w:rsidRPr="0014525C">
              <w:rPr>
                <w:rFonts w:ascii="Times New Roman" w:eastAsia="Times New Roman" w:hAnsi="Times New Roman" w:cs="Times New Roman"/>
                <w:color w:val="000000"/>
                <w:lang w:val="en-US"/>
              </w:rPr>
              <w:t>Orly</w:t>
            </w:r>
            <w:proofErr w:type="spellEnd"/>
            <w:r w:rsidRPr="0014525C">
              <w:rPr>
                <w:rFonts w:ascii="Times New Roman" w:eastAsia="Times New Roman" w:hAnsi="Times New Roman" w:cs="Times New Roman"/>
                <w:color w:val="000000"/>
                <w:lang w:val="en-US"/>
              </w:rPr>
              <w:t xml:space="preserve"> / Hotel Restaurant Campanile Argenteuil / B&amp;B Hotel Est </w:t>
            </w:r>
            <w:proofErr w:type="spellStart"/>
            <w:r w:rsidRPr="0014525C">
              <w:rPr>
                <w:rFonts w:ascii="Times New Roman" w:eastAsia="Times New Roman" w:hAnsi="Times New Roman" w:cs="Times New Roman"/>
                <w:color w:val="000000"/>
                <w:lang w:val="en-US"/>
              </w:rPr>
              <w:t>Bobigny</w:t>
            </w:r>
            <w:proofErr w:type="spellEnd"/>
            <w:r w:rsidRPr="0014525C">
              <w:rPr>
                <w:rFonts w:ascii="Times New Roman" w:eastAsia="Times New Roman" w:hAnsi="Times New Roman" w:cs="Times New Roman"/>
                <w:color w:val="000000"/>
                <w:lang w:val="en-US"/>
              </w:rPr>
              <w:t xml:space="preserve"> </w:t>
            </w:r>
            <w:proofErr w:type="spellStart"/>
            <w:r w:rsidRPr="0014525C">
              <w:rPr>
                <w:rFonts w:ascii="Times New Roman" w:eastAsia="Times New Roman" w:hAnsi="Times New Roman" w:cs="Times New Roman"/>
                <w:color w:val="000000"/>
                <w:lang w:val="en-US"/>
              </w:rPr>
              <w:t>Université</w:t>
            </w:r>
            <w:proofErr w:type="spellEnd"/>
            <w:r w:rsidRPr="0014525C">
              <w:rPr>
                <w:rFonts w:ascii="Times New Roman" w:eastAsia="Times New Roman" w:hAnsi="Times New Roman" w:cs="Times New Roman"/>
                <w:color w:val="000000"/>
                <w:lang w:val="en-US"/>
              </w:rPr>
              <w:t>.</w:t>
            </w:r>
          </w:p>
        </w:tc>
      </w:tr>
      <w:tr w:rsidR="00404E4A" w:rsidRPr="0014525C">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7720" w:type="dxa"/>
            <w:tcBorders>
              <w:top w:val="nil"/>
              <w:left w:val="nil"/>
              <w:bottom w:val="single" w:sz="4" w:space="0" w:color="000000"/>
              <w:right w:val="single" w:sz="4" w:space="0" w:color="000000"/>
            </w:tcBorders>
            <w:shd w:val="clear" w:color="auto" w:fill="auto"/>
            <w:vAlign w:val="center"/>
          </w:tcPr>
          <w:p w:rsidR="00404E4A" w:rsidRPr="0014525C" w:rsidRDefault="009D74FD">
            <w:pPr>
              <w:spacing w:after="0" w:line="240" w:lineRule="auto"/>
              <w:jc w:val="both"/>
              <w:rPr>
                <w:rFonts w:ascii="Times New Roman" w:eastAsia="Times New Roman" w:hAnsi="Times New Roman" w:cs="Times New Roman"/>
                <w:color w:val="000000"/>
                <w:lang w:val="en-US"/>
              </w:rPr>
            </w:pPr>
            <w:proofErr w:type="spellStart"/>
            <w:r w:rsidRPr="0014525C">
              <w:rPr>
                <w:rFonts w:ascii="Times New Roman" w:eastAsia="Times New Roman" w:hAnsi="Times New Roman" w:cs="Times New Roman"/>
                <w:color w:val="000000"/>
                <w:lang w:val="en-US"/>
              </w:rPr>
              <w:t>Achat</w:t>
            </w:r>
            <w:proofErr w:type="spellEnd"/>
            <w:r w:rsidRPr="0014525C">
              <w:rPr>
                <w:rFonts w:ascii="Times New Roman" w:eastAsia="Times New Roman" w:hAnsi="Times New Roman" w:cs="Times New Roman"/>
                <w:color w:val="000000"/>
                <w:lang w:val="en-US"/>
              </w:rPr>
              <w:t xml:space="preserve"> Airport </w:t>
            </w:r>
            <w:r w:rsidRPr="0014525C">
              <w:rPr>
                <w:rFonts w:ascii="Times New Roman" w:eastAsia="Times New Roman" w:hAnsi="Times New Roman" w:cs="Times New Roman"/>
                <w:color w:val="000000"/>
                <w:lang w:val="en-US"/>
              </w:rPr>
              <w:t>/</w:t>
            </w:r>
            <w:proofErr w:type="spellStart"/>
            <w:r w:rsidRPr="0014525C">
              <w:rPr>
                <w:rFonts w:ascii="Times New Roman" w:eastAsia="Times New Roman" w:hAnsi="Times New Roman" w:cs="Times New Roman"/>
                <w:color w:val="000000"/>
                <w:lang w:val="en-US"/>
              </w:rPr>
              <w:t>Achat</w:t>
            </w:r>
            <w:proofErr w:type="spellEnd"/>
            <w:r w:rsidRPr="0014525C">
              <w:rPr>
                <w:rFonts w:ascii="Times New Roman" w:eastAsia="Times New Roman" w:hAnsi="Times New Roman" w:cs="Times New Roman"/>
                <w:color w:val="000000"/>
                <w:lang w:val="en-US"/>
              </w:rPr>
              <w:t xml:space="preserve"> Wiesbaden City / NH Airport West / </w:t>
            </w:r>
            <w:proofErr w:type="spellStart"/>
            <w:r w:rsidRPr="0014525C">
              <w:rPr>
                <w:rFonts w:ascii="Times New Roman" w:eastAsia="Times New Roman" w:hAnsi="Times New Roman" w:cs="Times New Roman"/>
                <w:color w:val="000000"/>
                <w:lang w:val="en-US"/>
              </w:rPr>
              <w:t>Mercure</w:t>
            </w:r>
            <w:proofErr w:type="spellEnd"/>
            <w:r w:rsidRPr="0014525C">
              <w:rPr>
                <w:rFonts w:ascii="Times New Roman" w:eastAsia="Times New Roman" w:hAnsi="Times New Roman" w:cs="Times New Roman"/>
                <w:color w:val="000000"/>
                <w:lang w:val="en-US"/>
              </w:rPr>
              <w:t xml:space="preserve"> Hotel </w:t>
            </w:r>
            <w:proofErr w:type="spellStart"/>
            <w:r w:rsidRPr="0014525C">
              <w:rPr>
                <w:rFonts w:ascii="Times New Roman" w:eastAsia="Times New Roman" w:hAnsi="Times New Roman" w:cs="Times New Roman"/>
                <w:color w:val="000000"/>
                <w:lang w:val="en-US"/>
              </w:rPr>
              <w:t>Eschborn</w:t>
            </w:r>
            <w:proofErr w:type="spellEnd"/>
            <w:r w:rsidRPr="0014525C">
              <w:rPr>
                <w:rFonts w:ascii="Times New Roman" w:eastAsia="Times New Roman" w:hAnsi="Times New Roman" w:cs="Times New Roman"/>
                <w:color w:val="000000"/>
                <w:lang w:val="en-US"/>
              </w:rPr>
              <w:t xml:space="preserve"> </w:t>
            </w:r>
            <w:proofErr w:type="spellStart"/>
            <w:r w:rsidRPr="0014525C">
              <w:rPr>
                <w:rFonts w:ascii="Times New Roman" w:eastAsia="Times New Roman" w:hAnsi="Times New Roman" w:cs="Times New Roman"/>
                <w:color w:val="000000"/>
                <w:lang w:val="en-US"/>
              </w:rPr>
              <w:t>Helfmann</w:t>
            </w:r>
            <w:proofErr w:type="spellEnd"/>
            <w:r w:rsidRPr="0014525C">
              <w:rPr>
                <w:rFonts w:ascii="Times New Roman" w:eastAsia="Times New Roman" w:hAnsi="Times New Roman" w:cs="Times New Roman"/>
                <w:color w:val="000000"/>
                <w:lang w:val="en-US"/>
              </w:rPr>
              <w:t xml:space="preserve"> Park / </w:t>
            </w:r>
            <w:proofErr w:type="spellStart"/>
            <w:r w:rsidRPr="0014525C">
              <w:rPr>
                <w:rFonts w:ascii="Times New Roman" w:eastAsia="Times New Roman" w:hAnsi="Times New Roman" w:cs="Times New Roman"/>
                <w:color w:val="000000"/>
                <w:lang w:val="en-US"/>
              </w:rPr>
              <w:t>Mercure</w:t>
            </w:r>
            <w:proofErr w:type="spellEnd"/>
            <w:r w:rsidRPr="0014525C">
              <w:rPr>
                <w:rFonts w:ascii="Times New Roman" w:eastAsia="Times New Roman" w:hAnsi="Times New Roman" w:cs="Times New Roman"/>
                <w:color w:val="000000"/>
                <w:lang w:val="en-US"/>
              </w:rPr>
              <w:t xml:space="preserve"> Hotel </w:t>
            </w:r>
            <w:proofErr w:type="spellStart"/>
            <w:r w:rsidRPr="0014525C">
              <w:rPr>
                <w:rFonts w:ascii="Times New Roman" w:eastAsia="Times New Roman" w:hAnsi="Times New Roman" w:cs="Times New Roman"/>
                <w:color w:val="000000"/>
                <w:lang w:val="en-US"/>
              </w:rPr>
              <w:t>Eschborn</w:t>
            </w:r>
            <w:proofErr w:type="spellEnd"/>
            <w:r w:rsidRPr="0014525C">
              <w:rPr>
                <w:rFonts w:ascii="Times New Roman" w:eastAsia="Times New Roman" w:hAnsi="Times New Roman" w:cs="Times New Roman"/>
                <w:color w:val="000000"/>
                <w:lang w:val="en-US"/>
              </w:rPr>
              <w:t xml:space="preserve"> </w:t>
            </w:r>
            <w:proofErr w:type="spellStart"/>
            <w:r w:rsidRPr="0014525C">
              <w:rPr>
                <w:rFonts w:ascii="Times New Roman" w:eastAsia="Times New Roman" w:hAnsi="Times New Roman" w:cs="Times New Roman"/>
                <w:color w:val="000000"/>
                <w:lang w:val="en-US"/>
              </w:rPr>
              <w:t>Ost</w:t>
            </w:r>
            <w:proofErr w:type="spellEnd"/>
            <w:r w:rsidRPr="0014525C">
              <w:rPr>
                <w:rFonts w:ascii="Times New Roman" w:eastAsia="Times New Roman" w:hAnsi="Times New Roman" w:cs="Times New Roman"/>
                <w:color w:val="000000"/>
                <w:lang w:val="en-US"/>
              </w:rPr>
              <w:t xml:space="preserve"> / </w:t>
            </w:r>
            <w:proofErr w:type="spellStart"/>
            <w:r w:rsidRPr="0014525C">
              <w:rPr>
                <w:rFonts w:ascii="Times New Roman" w:eastAsia="Times New Roman" w:hAnsi="Times New Roman" w:cs="Times New Roman"/>
                <w:color w:val="000000"/>
                <w:lang w:val="en-US"/>
              </w:rPr>
              <w:t>Mercure</w:t>
            </w:r>
            <w:proofErr w:type="spellEnd"/>
            <w:r w:rsidRPr="0014525C">
              <w:rPr>
                <w:rFonts w:ascii="Times New Roman" w:eastAsia="Times New Roman" w:hAnsi="Times New Roman" w:cs="Times New Roman"/>
                <w:color w:val="000000"/>
                <w:lang w:val="en-US"/>
              </w:rPr>
              <w:t xml:space="preserve"> Hotel </w:t>
            </w:r>
            <w:proofErr w:type="spellStart"/>
            <w:r w:rsidRPr="0014525C">
              <w:rPr>
                <w:rFonts w:ascii="Times New Roman" w:eastAsia="Times New Roman" w:hAnsi="Times New Roman" w:cs="Times New Roman"/>
                <w:color w:val="000000"/>
                <w:lang w:val="en-US"/>
              </w:rPr>
              <w:t>Eschborn</w:t>
            </w:r>
            <w:proofErr w:type="spellEnd"/>
            <w:r w:rsidRPr="0014525C">
              <w:rPr>
                <w:rFonts w:ascii="Times New Roman" w:eastAsia="Times New Roman" w:hAnsi="Times New Roman" w:cs="Times New Roman"/>
                <w:color w:val="000000"/>
                <w:lang w:val="en-US"/>
              </w:rPr>
              <w:t xml:space="preserve"> Sued.</w:t>
            </w:r>
          </w:p>
        </w:tc>
      </w:tr>
      <w:tr w:rsidR="00404E4A" w:rsidRPr="0014525C">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7720" w:type="dxa"/>
            <w:tcBorders>
              <w:top w:val="nil"/>
              <w:left w:val="nil"/>
              <w:bottom w:val="single" w:sz="4" w:space="0" w:color="000000"/>
              <w:right w:val="single" w:sz="4" w:space="0" w:color="000000"/>
            </w:tcBorders>
            <w:shd w:val="clear" w:color="auto" w:fill="auto"/>
            <w:vAlign w:val="center"/>
          </w:tcPr>
          <w:p w:rsidR="00404E4A" w:rsidRPr="0014525C" w:rsidRDefault="009D74FD">
            <w:pPr>
              <w:spacing w:after="0" w:line="240" w:lineRule="auto"/>
              <w:jc w:val="both"/>
              <w:rPr>
                <w:rFonts w:ascii="Times New Roman" w:eastAsia="Times New Roman" w:hAnsi="Times New Roman" w:cs="Times New Roman"/>
                <w:color w:val="000000"/>
                <w:lang w:val="en-US"/>
              </w:rPr>
            </w:pPr>
            <w:r w:rsidRPr="0014525C">
              <w:rPr>
                <w:rFonts w:ascii="Times New Roman" w:eastAsia="Times New Roman" w:hAnsi="Times New Roman" w:cs="Times New Roman"/>
                <w:color w:val="000000"/>
                <w:lang w:val="en-US"/>
              </w:rPr>
              <w:t xml:space="preserve">B&amp;B East </w:t>
            </w:r>
            <w:proofErr w:type="spellStart"/>
            <w:r w:rsidRPr="0014525C">
              <w:rPr>
                <w:rFonts w:ascii="Times New Roman" w:eastAsia="Times New Roman" w:hAnsi="Times New Roman" w:cs="Times New Roman"/>
                <w:color w:val="000000"/>
                <w:lang w:val="en-US"/>
              </w:rPr>
              <w:t>Wallisellen</w:t>
            </w:r>
            <w:proofErr w:type="spellEnd"/>
            <w:r w:rsidRPr="0014525C">
              <w:rPr>
                <w:rFonts w:ascii="Times New Roman" w:eastAsia="Times New Roman" w:hAnsi="Times New Roman" w:cs="Times New Roman"/>
                <w:color w:val="000000"/>
                <w:lang w:val="en-US"/>
              </w:rPr>
              <w:t xml:space="preserve"> / Harry’s Home </w:t>
            </w:r>
            <w:proofErr w:type="spellStart"/>
            <w:r w:rsidRPr="0014525C">
              <w:rPr>
                <w:rFonts w:ascii="Times New Roman" w:eastAsia="Times New Roman" w:hAnsi="Times New Roman" w:cs="Times New Roman"/>
                <w:color w:val="000000"/>
                <w:lang w:val="en-US"/>
              </w:rPr>
              <w:t>Limmattal</w:t>
            </w:r>
            <w:proofErr w:type="spellEnd"/>
            <w:r w:rsidRPr="0014525C">
              <w:rPr>
                <w:rFonts w:ascii="Times New Roman" w:eastAsia="Times New Roman" w:hAnsi="Times New Roman" w:cs="Times New Roman"/>
                <w:color w:val="000000"/>
                <w:lang w:val="en-US"/>
              </w:rPr>
              <w:t xml:space="preserve"> / B&amp;B Airport </w:t>
            </w:r>
            <w:proofErr w:type="spellStart"/>
            <w:r w:rsidRPr="0014525C">
              <w:rPr>
                <w:rFonts w:ascii="Times New Roman" w:eastAsia="Times New Roman" w:hAnsi="Times New Roman" w:cs="Times New Roman"/>
                <w:color w:val="000000"/>
                <w:lang w:val="en-US"/>
              </w:rPr>
              <w:t>Rümlang</w:t>
            </w:r>
            <w:proofErr w:type="spellEnd"/>
            <w:r w:rsidRPr="0014525C">
              <w:rPr>
                <w:rFonts w:ascii="Times New Roman" w:eastAsia="Times New Roman" w:hAnsi="Times New Roman" w:cs="Times New Roman"/>
                <w:color w:val="000000"/>
                <w:lang w:val="en-US"/>
              </w:rPr>
              <w:t xml:space="preserve"> / B&amp;B Hotel </w:t>
            </w:r>
            <w:proofErr w:type="spellStart"/>
            <w:r w:rsidRPr="0014525C">
              <w:rPr>
                <w:rFonts w:ascii="Times New Roman" w:eastAsia="Times New Roman" w:hAnsi="Times New Roman" w:cs="Times New Roman"/>
                <w:color w:val="000000"/>
                <w:lang w:val="en-US"/>
              </w:rPr>
              <w:t>Rothrist</w:t>
            </w:r>
            <w:proofErr w:type="spellEnd"/>
            <w:r w:rsidRPr="0014525C">
              <w:rPr>
                <w:rFonts w:ascii="Times New Roman" w:eastAsia="Times New Roman" w:hAnsi="Times New Roman" w:cs="Times New Roman"/>
                <w:color w:val="000000"/>
                <w:lang w:val="en-US"/>
              </w:rPr>
              <w:t>.</w:t>
            </w:r>
          </w:p>
        </w:tc>
      </w:tr>
      <w:tr w:rsidR="00404E4A" w:rsidRPr="0014525C">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7720" w:type="dxa"/>
            <w:tcBorders>
              <w:top w:val="nil"/>
              <w:left w:val="nil"/>
              <w:bottom w:val="single" w:sz="4" w:space="0" w:color="000000"/>
              <w:right w:val="single" w:sz="4" w:space="0" w:color="000000"/>
            </w:tcBorders>
            <w:shd w:val="clear" w:color="auto" w:fill="auto"/>
            <w:vAlign w:val="center"/>
          </w:tcPr>
          <w:p w:rsidR="00404E4A" w:rsidRPr="0014525C" w:rsidRDefault="009D74FD">
            <w:pPr>
              <w:spacing w:after="0" w:line="240" w:lineRule="auto"/>
              <w:jc w:val="both"/>
              <w:rPr>
                <w:rFonts w:ascii="Times New Roman" w:eastAsia="Times New Roman" w:hAnsi="Times New Roman" w:cs="Times New Roman"/>
                <w:color w:val="000000"/>
                <w:lang w:val="en-US"/>
              </w:rPr>
            </w:pPr>
            <w:r w:rsidRPr="0014525C">
              <w:rPr>
                <w:rFonts w:ascii="Times New Roman" w:eastAsia="Times New Roman" w:hAnsi="Times New Roman" w:cs="Times New Roman"/>
                <w:color w:val="000000"/>
                <w:lang w:val="en-US"/>
              </w:rPr>
              <w:t xml:space="preserve">Campanile </w:t>
            </w:r>
            <w:proofErr w:type="spellStart"/>
            <w:r w:rsidRPr="0014525C">
              <w:rPr>
                <w:rFonts w:ascii="Times New Roman" w:eastAsia="Times New Roman" w:hAnsi="Times New Roman" w:cs="Times New Roman"/>
                <w:color w:val="000000"/>
                <w:lang w:val="en-US"/>
              </w:rPr>
              <w:t>Sendling</w:t>
            </w:r>
            <w:proofErr w:type="spellEnd"/>
            <w:r w:rsidRPr="0014525C">
              <w:rPr>
                <w:rFonts w:ascii="Times New Roman" w:eastAsia="Times New Roman" w:hAnsi="Times New Roman" w:cs="Times New Roman"/>
                <w:color w:val="000000"/>
                <w:lang w:val="en-US"/>
              </w:rPr>
              <w:t xml:space="preserve"> / Tulip Inn </w:t>
            </w:r>
            <w:proofErr w:type="spellStart"/>
            <w:r w:rsidRPr="0014525C">
              <w:rPr>
                <w:rFonts w:ascii="Times New Roman" w:eastAsia="Times New Roman" w:hAnsi="Times New Roman" w:cs="Times New Roman"/>
                <w:color w:val="000000"/>
                <w:lang w:val="en-US"/>
              </w:rPr>
              <w:t>Messe</w:t>
            </w:r>
            <w:proofErr w:type="spellEnd"/>
            <w:r w:rsidRPr="0014525C">
              <w:rPr>
                <w:rFonts w:ascii="Times New Roman" w:eastAsia="Times New Roman" w:hAnsi="Times New Roman" w:cs="Times New Roman"/>
                <w:color w:val="000000"/>
                <w:lang w:val="en-US"/>
              </w:rPr>
              <w:t xml:space="preserve"> / Bento Inn </w:t>
            </w:r>
            <w:proofErr w:type="spellStart"/>
            <w:r w:rsidRPr="0014525C">
              <w:rPr>
                <w:rFonts w:ascii="Times New Roman" w:eastAsia="Times New Roman" w:hAnsi="Times New Roman" w:cs="Times New Roman"/>
                <w:color w:val="000000"/>
                <w:lang w:val="en-US"/>
              </w:rPr>
              <w:t>Messe</w:t>
            </w:r>
            <w:proofErr w:type="spellEnd"/>
            <w:r w:rsidRPr="0014525C">
              <w:rPr>
                <w:rFonts w:ascii="Times New Roman" w:eastAsia="Times New Roman" w:hAnsi="Times New Roman" w:cs="Times New Roman"/>
                <w:color w:val="000000"/>
                <w:lang w:val="en-US"/>
              </w:rPr>
              <w:t xml:space="preserve"> / Hampton by Hilton City North / </w:t>
            </w:r>
            <w:proofErr w:type="spellStart"/>
            <w:r w:rsidRPr="0014525C">
              <w:rPr>
                <w:rFonts w:ascii="Times New Roman" w:eastAsia="Times New Roman" w:hAnsi="Times New Roman" w:cs="Times New Roman"/>
                <w:color w:val="000000"/>
                <w:lang w:val="en-US"/>
              </w:rPr>
              <w:t>Mercure</w:t>
            </w:r>
            <w:proofErr w:type="spellEnd"/>
            <w:r w:rsidRPr="0014525C">
              <w:rPr>
                <w:rFonts w:ascii="Times New Roman" w:eastAsia="Times New Roman" w:hAnsi="Times New Roman" w:cs="Times New Roman"/>
                <w:color w:val="000000"/>
                <w:lang w:val="en-US"/>
              </w:rPr>
              <w:t xml:space="preserve"> Hotel </w:t>
            </w:r>
            <w:proofErr w:type="spellStart"/>
            <w:r w:rsidRPr="0014525C">
              <w:rPr>
                <w:rFonts w:ascii="Times New Roman" w:eastAsia="Times New Roman" w:hAnsi="Times New Roman" w:cs="Times New Roman"/>
                <w:color w:val="000000"/>
                <w:lang w:val="en-US"/>
              </w:rPr>
              <w:t>Neuperlach</w:t>
            </w:r>
            <w:proofErr w:type="spellEnd"/>
            <w:r w:rsidRPr="0014525C">
              <w:rPr>
                <w:rFonts w:ascii="Times New Roman" w:eastAsia="Times New Roman" w:hAnsi="Times New Roman" w:cs="Times New Roman"/>
                <w:color w:val="000000"/>
                <w:lang w:val="en-US"/>
              </w:rPr>
              <w:t xml:space="preserve"> South / Select Augsburg.</w:t>
            </w:r>
          </w:p>
        </w:tc>
      </w:tr>
      <w:tr w:rsidR="00404E4A">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7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w:t>
            </w:r>
            <w:r>
              <w:rPr>
                <w:rFonts w:ascii="Times New Roman" w:eastAsia="Times New Roman" w:hAnsi="Times New Roman" w:cs="Times New Roman"/>
                <w:color w:val="000000"/>
              </w:rPr>
              <w:t xml:space="preserve">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404E4A">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7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404E4A" w:rsidRPr="0014525C">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7720" w:type="dxa"/>
            <w:tcBorders>
              <w:top w:val="nil"/>
              <w:left w:val="nil"/>
              <w:bottom w:val="single" w:sz="4" w:space="0" w:color="000000"/>
              <w:right w:val="single" w:sz="4" w:space="0" w:color="000000"/>
            </w:tcBorders>
            <w:shd w:val="clear" w:color="auto" w:fill="auto"/>
            <w:vAlign w:val="center"/>
          </w:tcPr>
          <w:p w:rsidR="00404E4A" w:rsidRPr="0014525C" w:rsidRDefault="009D74FD">
            <w:pPr>
              <w:spacing w:after="0" w:line="240" w:lineRule="auto"/>
              <w:jc w:val="both"/>
              <w:rPr>
                <w:rFonts w:ascii="Times New Roman" w:eastAsia="Times New Roman" w:hAnsi="Times New Roman" w:cs="Times New Roman"/>
                <w:color w:val="000000"/>
                <w:lang w:val="en-US"/>
              </w:rPr>
            </w:pPr>
            <w:r w:rsidRPr="0014525C">
              <w:rPr>
                <w:rFonts w:ascii="Times New Roman" w:eastAsia="Times New Roman" w:hAnsi="Times New Roman" w:cs="Times New Roman"/>
                <w:color w:val="000000"/>
                <w:lang w:val="en-US"/>
              </w:rPr>
              <w:t xml:space="preserve">Europa </w:t>
            </w:r>
            <w:proofErr w:type="spellStart"/>
            <w:r w:rsidRPr="0014525C">
              <w:rPr>
                <w:rFonts w:ascii="Times New Roman" w:eastAsia="Times New Roman" w:hAnsi="Times New Roman" w:cs="Times New Roman"/>
                <w:color w:val="000000"/>
                <w:lang w:val="en-US"/>
              </w:rPr>
              <w:t>Signa</w:t>
            </w:r>
            <w:proofErr w:type="spellEnd"/>
            <w:r w:rsidRPr="0014525C">
              <w:rPr>
                <w:rFonts w:ascii="Times New Roman" w:eastAsia="Times New Roman" w:hAnsi="Times New Roman" w:cs="Times New Roman"/>
                <w:color w:val="000000"/>
                <w:lang w:val="en-US"/>
              </w:rPr>
              <w:t xml:space="preserve"> Hotel / Mirage / Hotel Delta / Hotel </w:t>
            </w:r>
            <w:proofErr w:type="spellStart"/>
            <w:r w:rsidRPr="0014525C">
              <w:rPr>
                <w:rFonts w:ascii="Times New Roman" w:eastAsia="Times New Roman" w:hAnsi="Times New Roman" w:cs="Times New Roman"/>
                <w:color w:val="000000"/>
                <w:lang w:val="en-US"/>
              </w:rPr>
              <w:t>Mirò</w:t>
            </w:r>
            <w:proofErr w:type="spellEnd"/>
            <w:r w:rsidRPr="0014525C">
              <w:rPr>
                <w:rFonts w:ascii="Times New Roman" w:eastAsia="Times New Roman" w:hAnsi="Times New Roman" w:cs="Times New Roman"/>
                <w:color w:val="000000"/>
                <w:lang w:val="en-US"/>
              </w:rPr>
              <w:t xml:space="preserve"> / Fantastic Garden Hotel &amp; Ristorante / The Gate Hotel.</w:t>
            </w:r>
          </w:p>
        </w:tc>
      </w:tr>
      <w:tr w:rsidR="00404E4A">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7720" w:type="dxa"/>
            <w:tcBorders>
              <w:top w:val="nil"/>
              <w:left w:val="nil"/>
              <w:bottom w:val="single" w:sz="4" w:space="0" w:color="000000"/>
              <w:right w:val="single" w:sz="4" w:space="0" w:color="000000"/>
            </w:tcBorders>
            <w:shd w:val="clear" w:color="auto" w:fill="auto"/>
            <w:vAlign w:val="center"/>
          </w:tcPr>
          <w:p w:rsidR="00404E4A" w:rsidRDefault="009D74F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404E4A" w:rsidRPr="0014525C">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404E4A" w:rsidRDefault="009D74F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7720" w:type="dxa"/>
            <w:tcBorders>
              <w:top w:val="nil"/>
              <w:left w:val="nil"/>
              <w:bottom w:val="single" w:sz="4" w:space="0" w:color="000000"/>
              <w:right w:val="single" w:sz="4" w:space="0" w:color="000000"/>
            </w:tcBorders>
            <w:shd w:val="clear" w:color="auto" w:fill="auto"/>
            <w:vAlign w:val="center"/>
          </w:tcPr>
          <w:p w:rsidR="00404E4A" w:rsidRPr="0014525C" w:rsidRDefault="009D74FD">
            <w:pPr>
              <w:spacing w:after="0" w:line="240" w:lineRule="auto"/>
              <w:jc w:val="both"/>
              <w:rPr>
                <w:rFonts w:ascii="Times New Roman" w:eastAsia="Times New Roman" w:hAnsi="Times New Roman" w:cs="Times New Roman"/>
                <w:color w:val="000000"/>
                <w:lang w:val="en-US"/>
              </w:rPr>
            </w:pPr>
            <w:proofErr w:type="spellStart"/>
            <w:r w:rsidRPr="0014525C">
              <w:rPr>
                <w:rFonts w:ascii="Times New Roman" w:eastAsia="Times New Roman" w:hAnsi="Times New Roman" w:cs="Times New Roman"/>
                <w:color w:val="000000"/>
                <w:lang w:val="en-US"/>
              </w:rPr>
              <w:t>Frontair</w:t>
            </w:r>
            <w:proofErr w:type="spellEnd"/>
            <w:r w:rsidRPr="0014525C">
              <w:rPr>
                <w:rFonts w:ascii="Times New Roman" w:eastAsia="Times New Roman" w:hAnsi="Times New Roman" w:cs="Times New Roman"/>
                <w:color w:val="000000"/>
                <w:lang w:val="en-US"/>
              </w:rPr>
              <w:t xml:space="preserve"> Congress / Catalonia Verdi Sabadell / Campanile </w:t>
            </w:r>
            <w:proofErr w:type="spellStart"/>
            <w:r w:rsidRPr="0014525C">
              <w:rPr>
                <w:rFonts w:ascii="Times New Roman" w:eastAsia="Times New Roman" w:hAnsi="Times New Roman" w:cs="Times New Roman"/>
                <w:color w:val="000000"/>
                <w:lang w:val="en-US"/>
              </w:rPr>
              <w:t>Barberá</w:t>
            </w:r>
            <w:proofErr w:type="spellEnd"/>
            <w:r w:rsidRPr="0014525C">
              <w:rPr>
                <w:rFonts w:ascii="Times New Roman" w:eastAsia="Times New Roman" w:hAnsi="Times New Roman" w:cs="Times New Roman"/>
                <w:color w:val="000000"/>
                <w:lang w:val="en-US"/>
              </w:rPr>
              <w:t xml:space="preserve"> / HLG </w:t>
            </w:r>
            <w:proofErr w:type="spellStart"/>
            <w:r w:rsidRPr="0014525C">
              <w:rPr>
                <w:rFonts w:ascii="Times New Roman" w:eastAsia="Times New Roman" w:hAnsi="Times New Roman" w:cs="Times New Roman"/>
                <w:color w:val="000000"/>
                <w:lang w:val="en-US"/>
              </w:rPr>
              <w:t>Citypark</w:t>
            </w:r>
            <w:proofErr w:type="spellEnd"/>
            <w:r w:rsidRPr="0014525C">
              <w:rPr>
                <w:rFonts w:ascii="Times New Roman" w:eastAsia="Times New Roman" w:hAnsi="Times New Roman" w:cs="Times New Roman"/>
                <w:color w:val="000000"/>
                <w:lang w:val="en-US"/>
              </w:rPr>
              <w:t xml:space="preserve"> </w:t>
            </w:r>
            <w:proofErr w:type="spellStart"/>
            <w:r w:rsidRPr="0014525C">
              <w:rPr>
                <w:rFonts w:ascii="Times New Roman" w:eastAsia="Times New Roman" w:hAnsi="Times New Roman" w:cs="Times New Roman"/>
                <w:color w:val="000000"/>
                <w:lang w:val="en-US"/>
              </w:rPr>
              <w:t>Sant</w:t>
            </w:r>
            <w:proofErr w:type="spellEnd"/>
            <w:r w:rsidRPr="0014525C">
              <w:rPr>
                <w:rFonts w:ascii="Times New Roman" w:eastAsia="Times New Roman" w:hAnsi="Times New Roman" w:cs="Times New Roman"/>
                <w:color w:val="000000"/>
                <w:lang w:val="en-US"/>
              </w:rPr>
              <w:t xml:space="preserve"> Ju</w:t>
            </w:r>
            <w:r w:rsidRPr="0014525C">
              <w:rPr>
                <w:rFonts w:ascii="Times New Roman" w:eastAsia="Times New Roman" w:hAnsi="Times New Roman" w:cs="Times New Roman"/>
                <w:color w:val="000000"/>
                <w:lang w:val="en-US"/>
              </w:rPr>
              <w:t xml:space="preserve">st / Campanile </w:t>
            </w:r>
            <w:proofErr w:type="spellStart"/>
            <w:r w:rsidRPr="0014525C">
              <w:rPr>
                <w:rFonts w:ascii="Times New Roman" w:eastAsia="Times New Roman" w:hAnsi="Times New Roman" w:cs="Times New Roman"/>
                <w:color w:val="000000"/>
                <w:lang w:val="en-US"/>
              </w:rPr>
              <w:t>Cornellá</w:t>
            </w:r>
            <w:proofErr w:type="spellEnd"/>
            <w:r w:rsidRPr="0014525C">
              <w:rPr>
                <w:rFonts w:ascii="Times New Roman" w:eastAsia="Times New Roman" w:hAnsi="Times New Roman" w:cs="Times New Roman"/>
                <w:color w:val="000000"/>
                <w:lang w:val="en-US"/>
              </w:rPr>
              <w:t>.</w:t>
            </w:r>
          </w:p>
        </w:tc>
      </w:tr>
    </w:tbl>
    <w:p w:rsidR="00404E4A" w:rsidRPr="0014525C" w:rsidRDefault="00404E4A">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bookmarkStart w:id="1" w:name="_heading=h.2et92p0" w:colFirst="0" w:colLast="0"/>
      <w:bookmarkEnd w:id="1"/>
    </w:p>
    <w:p w:rsidR="00404E4A" w:rsidRDefault="009D74F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404E4A" w:rsidRDefault="009D74FD">
      <w:pPr>
        <w:numPr>
          <w:ilvl w:val="0"/>
          <w:numId w:val="5"/>
        </w:numPr>
        <w:spacing w:after="0" w:line="240" w:lineRule="auto"/>
        <w:jc w:val="both"/>
        <w:rPr>
          <w:rFonts w:ascii="Times New Roman" w:eastAsia="Times New Roman" w:hAnsi="Times New Roman" w:cs="Times New Roman"/>
          <w:color w:val="000000"/>
        </w:rPr>
      </w:pPr>
      <w:bookmarkStart w:id="2" w:name="_heading=h.gjdgxs" w:colFirst="0" w:colLast="0"/>
      <w:bookmarkEnd w:id="2"/>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404E4A" w:rsidRDefault="009D74FD">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404E4A" w:rsidRDefault="009D74FD">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404E4A" w:rsidRDefault="009D74FD">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404E4A" w:rsidRDefault="009D74FD">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404E4A" w:rsidRDefault="009D74FD">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404E4A" w:rsidRDefault="009D74FD">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404E4A" w:rsidRDefault="009D74FD">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w:t>
      </w:r>
      <w:r>
        <w:rPr>
          <w:rFonts w:ascii="Times New Roman" w:eastAsia="Times New Roman" w:hAnsi="Times New Roman" w:cs="Times New Roman"/>
          <w:color w:val="000000"/>
        </w:rPr>
        <w:t xml:space="preserve">el operador. En caso de no presentarse a la hora estipulada, se considera </w:t>
      </w:r>
      <w:r>
        <w:rPr>
          <w:rFonts w:ascii="Times New Roman" w:eastAsia="Times New Roman" w:hAnsi="Times New Roman" w:cs="Times New Roman"/>
          <w:color w:val="000000"/>
        </w:rPr>
        <w:lastRenderedPageBreak/>
        <w:t>como No Show y cualquier gasto o traslado en que el pasajero incurra, el operador ni Volando Viajes serán responsables.</w:t>
      </w:r>
    </w:p>
    <w:p w:rsidR="00404E4A" w:rsidRDefault="009D74FD">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w:t>
      </w:r>
      <w:r>
        <w:rPr>
          <w:rFonts w:ascii="Times New Roman" w:eastAsia="Times New Roman" w:hAnsi="Times New Roman" w:cs="Times New Roman"/>
          <w:color w:val="000000"/>
        </w:rPr>
        <w:t>o garantiza 3 camas individuales. Pueden ser dos camas individuales o sencillas más un catre o sofá cama.</w:t>
      </w:r>
    </w:p>
    <w:p w:rsidR="00404E4A" w:rsidRDefault="009D74FD">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404E4A" w:rsidRDefault="009D74FD">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envío de lo</w:t>
      </w:r>
      <w:r>
        <w:rPr>
          <w:rFonts w:ascii="Times New Roman" w:eastAsia="Times New Roman" w:hAnsi="Times New Roman" w:cs="Times New Roman"/>
          <w:color w:val="000000"/>
        </w:rPr>
        <w:t xml:space="preserve">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404E4A" w:rsidRDefault="009D74FD">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w:t>
      </w:r>
      <w:r>
        <w:rPr>
          <w:rFonts w:ascii="Times New Roman" w:eastAsia="Times New Roman" w:hAnsi="Times New Roman" w:cs="Times New Roman"/>
          <w:color w:val="000000"/>
        </w:rPr>
        <w:t>odría presentar desvíos hoteleros a la periferia o incluso a otras ciudades aledañas.</w:t>
      </w:r>
    </w:p>
    <w:p w:rsidR="00404E4A" w:rsidRDefault="009D74FD">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retrasos que se presenten en el transporte aéreo es responsabilidad de la aerolínea, Volando Viajes Colombia y la agencia de viajes </w:t>
      </w:r>
      <w:r>
        <w:rPr>
          <w:rFonts w:ascii="Times New Roman" w:eastAsia="Times New Roman" w:hAnsi="Times New Roman" w:cs="Times New Roman"/>
          <w:color w:val="000000"/>
        </w:rPr>
        <w:t>no se hacen responsables ante el usuario o pasajero. </w:t>
      </w:r>
    </w:p>
    <w:p w:rsidR="00404E4A" w:rsidRDefault="009D74FD">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w:t>
      </w:r>
      <w:r>
        <w:rPr>
          <w:rFonts w:ascii="Times New Roman" w:eastAsia="Times New Roman" w:hAnsi="Times New Roman" w:cs="Times New Roman"/>
          <w:color w:val="000000"/>
        </w:rPr>
        <w:t>es. </w:t>
      </w:r>
    </w:p>
    <w:p w:rsidR="00404E4A" w:rsidRDefault="009D74FD">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w:t>
      </w:r>
      <w:r>
        <w:rPr>
          <w:rFonts w:ascii="Times New Roman" w:eastAsia="Times New Roman" w:hAnsi="Times New Roman" w:cs="Times New Roman"/>
          <w:color w:val="000000"/>
        </w:rPr>
        <w:t>rrespondientes.</w:t>
      </w:r>
    </w:p>
    <w:p w:rsidR="00404E4A" w:rsidRDefault="00404E4A">
      <w:pPr>
        <w:spacing w:after="0" w:line="240" w:lineRule="auto"/>
        <w:jc w:val="both"/>
        <w:rPr>
          <w:rFonts w:ascii="Times New Roman" w:eastAsia="Times New Roman" w:hAnsi="Times New Roman" w:cs="Times New Roman"/>
          <w:color w:val="000000"/>
        </w:rPr>
      </w:pPr>
    </w:p>
    <w:p w:rsidR="00404E4A" w:rsidRDefault="009D74FD">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404E4A" w:rsidRDefault="009D74FD">
      <w:pPr>
        <w:numPr>
          <w:ilvl w:val="1"/>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404E4A" w:rsidRDefault="009D74FD">
      <w:pPr>
        <w:numPr>
          <w:ilvl w:val="1"/>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w:t>
      </w:r>
      <w:r>
        <w:rPr>
          <w:rFonts w:ascii="Times New Roman" w:eastAsia="Times New Roman" w:hAnsi="Times New Roman" w:cs="Times New Roman"/>
          <w:color w:val="000000"/>
        </w:rPr>
        <w:t xml:space="preserve">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xml:space="preserve"> 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404E4A" w:rsidRDefault="00404E4A">
      <w:pPr>
        <w:spacing w:after="0" w:line="240" w:lineRule="auto"/>
        <w:ind w:left="1440"/>
        <w:jc w:val="both"/>
        <w:rPr>
          <w:rFonts w:ascii="Times New Roman" w:eastAsia="Times New Roman" w:hAnsi="Times New Roman" w:cs="Times New Roman"/>
          <w:color w:val="000000"/>
        </w:rPr>
      </w:pPr>
    </w:p>
    <w:p w:rsidR="00404E4A" w:rsidRDefault="009D74FD">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w:t>
      </w:r>
      <w:r>
        <w:rPr>
          <w:rFonts w:ascii="Times New Roman" w:eastAsia="Times New Roman" w:hAnsi="Times New Roman" w:cs="Times New Roman"/>
          <w:color w:val="000000"/>
        </w:rPr>
        <w:t>y extranjeros que pretendan ingresar o salir de Colombia, precargar toda la información relacionada de su viaje.</w:t>
      </w:r>
    </w:p>
    <w:p w:rsidR="00404E4A" w:rsidRDefault="009D74FD">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w:t>
      </w:r>
      <w:r>
        <w:rPr>
          <w:rFonts w:ascii="Times New Roman" w:eastAsia="Times New Roman" w:hAnsi="Times New Roman" w:cs="Times New Roman"/>
          <w:color w:val="000000"/>
        </w:rPr>
        <w:t xml:space="preserve">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404E4A" w:rsidRDefault="009D74FD">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Pasajeros</w:t>
      </w:r>
      <w:r>
        <w:rPr>
          <w:rFonts w:ascii="Times New Roman" w:eastAsia="Times New Roman" w:hAnsi="Times New Roman" w:cs="Times New Roman"/>
          <w:color w:val="000000"/>
        </w:rPr>
        <w:t xml:space="preserve">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404E4A" w:rsidRDefault="009D74FD">
      <w:pPr>
        <w:numPr>
          <w:ilvl w:val="0"/>
          <w:numId w:val="9"/>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w:t>
      </w:r>
      <w:r>
        <w:rPr>
          <w:rFonts w:ascii="Times New Roman" w:eastAsia="Times New Roman" w:hAnsi="Times New Roman" w:cs="Times New Roman"/>
          <w:color w:val="000000"/>
        </w:rPr>
        <w:t xml:space="preserve"> agencia de viajes vendedora revisar la documentación requerida para su viaje, tales como visado, permisos de salida para menores de edad, certificados de vacunación, entre otros. Volando Viajes no se hace responsable en caso de ser negado el ingreso al de</w:t>
      </w:r>
      <w:r>
        <w:rPr>
          <w:rFonts w:ascii="Times New Roman" w:eastAsia="Times New Roman" w:hAnsi="Times New Roman" w:cs="Times New Roman"/>
          <w:color w:val="000000"/>
        </w:rPr>
        <w:t>stino por no cumplir con la documentación requerida en migración.</w:t>
      </w:r>
    </w:p>
    <w:p w:rsidR="00404E4A" w:rsidRDefault="009D74F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404E4A" w:rsidRDefault="009D74F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404E4A" w:rsidRDefault="00404E4A">
      <w:pPr>
        <w:pBdr>
          <w:top w:val="nil"/>
          <w:left w:val="nil"/>
          <w:bottom w:val="nil"/>
          <w:right w:val="nil"/>
          <w:between w:val="nil"/>
        </w:pBdr>
        <w:spacing w:after="0" w:line="240" w:lineRule="auto"/>
        <w:rPr>
          <w:rFonts w:ascii="Times New Roman" w:eastAsia="Times New Roman" w:hAnsi="Times New Roman" w:cs="Times New Roman"/>
          <w:color w:val="000000"/>
        </w:rPr>
      </w:pPr>
    </w:p>
    <w:p w:rsidR="00404E4A" w:rsidRDefault="009D74FD">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1.     Si se contrata con 61 días o más de anticipación a la fecha de salida:</w:t>
      </w:r>
    </w:p>
    <w:p w:rsidR="00404E4A" w:rsidRDefault="009D74FD">
      <w:pPr>
        <w:numPr>
          <w:ilvl w:val="0"/>
          <w:numId w:val="1"/>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w:t>
      </w:r>
      <w:r>
        <w:rPr>
          <w:rFonts w:ascii="Times New Roman" w:eastAsia="Times New Roman" w:hAnsi="Times New Roman" w:cs="Times New Roman"/>
          <w:color w:val="000000"/>
        </w:rPr>
        <w:t>o por pasajero del 30% sobre el total de la reserva (no reembolsable bajo ningún concepto).</w:t>
      </w:r>
    </w:p>
    <w:p w:rsidR="00404E4A" w:rsidRDefault="009D74FD">
      <w:pPr>
        <w:numPr>
          <w:ilvl w:val="0"/>
          <w:numId w:val="1"/>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Se podrá efectuar pagos parciales sin monto ni fecha específica, solo se debe tener en cuenta que cada pago se liquidará a la TRM del día de la transacción y el pag</w:t>
      </w:r>
      <w:r>
        <w:rPr>
          <w:rFonts w:ascii="Times New Roman" w:eastAsia="Times New Roman" w:hAnsi="Times New Roman" w:cs="Times New Roman"/>
          <w:color w:val="000000"/>
        </w:rPr>
        <w:t>o total de los servicios contratados deberá estar máximo hasta con 45 días anteriores a la fecha de salida.</w:t>
      </w:r>
    </w:p>
    <w:p w:rsidR="00404E4A" w:rsidRDefault="009D74FD">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2.     Si se contrata con 44 días o menos de anticipación a la fecha de salida:</w:t>
      </w:r>
    </w:p>
    <w:p w:rsidR="00404E4A" w:rsidRDefault="009D74FD">
      <w:pPr>
        <w:numPr>
          <w:ilvl w:val="0"/>
          <w:numId w:val="3"/>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404E4A" w:rsidRDefault="00404E4A">
      <w:pPr>
        <w:shd w:val="clear" w:color="auto" w:fill="FFFFFF"/>
        <w:spacing w:after="0" w:line="240" w:lineRule="auto"/>
        <w:ind w:left="1440"/>
        <w:jc w:val="both"/>
        <w:rPr>
          <w:rFonts w:ascii="Times New Roman" w:eastAsia="Times New Roman" w:hAnsi="Times New Roman" w:cs="Times New Roman"/>
          <w:color w:val="222222"/>
        </w:rPr>
      </w:pPr>
    </w:p>
    <w:p w:rsidR="00404E4A" w:rsidRDefault="009D74F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404E4A" w:rsidRDefault="009D74FD">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404E4A" w:rsidRDefault="009D74FD">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Desde el momento de la reserva y hasta 61 días antes de la fecha de salida, un cargo</w:t>
      </w:r>
      <w:r>
        <w:rPr>
          <w:rFonts w:ascii="Times New Roman" w:eastAsia="Times New Roman" w:hAnsi="Times New Roman" w:cs="Times New Roman"/>
          <w:color w:val="000000"/>
        </w:rPr>
        <w:t xml:space="preserve"> por cancelación del 30% sobre el valor total de la reserva. </w:t>
      </w:r>
    </w:p>
    <w:p w:rsidR="00404E4A" w:rsidRDefault="009D74FD" w:rsidP="002D7C35">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404E4A" w:rsidRDefault="009D74FD">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w:t>
      </w:r>
      <w:r>
        <w:rPr>
          <w:rFonts w:ascii="Times New Roman" w:eastAsia="Times New Roman" w:hAnsi="Times New Roman" w:cs="Times New Roman"/>
          <w:color w:val="000000"/>
        </w:rPr>
        <w:t>a salida, un cargo por cancelación del 100%.</w:t>
      </w:r>
    </w:p>
    <w:p w:rsidR="00404E4A" w:rsidRDefault="009D74FD">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w:t>
      </w:r>
      <w:bookmarkStart w:id="3" w:name="_GoBack"/>
      <w:bookmarkEnd w:id="3"/>
      <w:r>
        <w:rPr>
          <w:rFonts w:ascii="Times New Roman" w:eastAsia="Times New Roman" w:hAnsi="Times New Roman" w:cs="Times New Roman"/>
          <w:color w:val="000000"/>
        </w:rPr>
        <w:t>r solicitud de cancelación realizada una vez iniciados los servicios contratados y en cualquier momento de su inicio, desarrollo o fin, aplicará un cargo por cancelación del 100% del costo total de los s</w:t>
      </w:r>
      <w:r>
        <w:rPr>
          <w:rFonts w:ascii="Times New Roman" w:eastAsia="Times New Roman" w:hAnsi="Times New Roman" w:cs="Times New Roman"/>
          <w:color w:val="000000"/>
        </w:rPr>
        <w:t>ervicios contratados por pasajero.</w:t>
      </w:r>
    </w:p>
    <w:p w:rsidR="00404E4A" w:rsidRDefault="009D74FD">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w:t>
      </w:r>
      <w:r>
        <w:rPr>
          <w:rFonts w:ascii="Times New Roman" w:eastAsia="Times New Roman" w:hAnsi="Times New Roman" w:cs="Times New Roman"/>
          <w:color w:val="000000"/>
        </w:rPr>
        <w:t>rido al derecho que tienen todos los ciudadanos de conocer, actualizar, rectificar los datos personales que existan sobre ella en bases de datos y en archivos tanto de bases públicas como privadas, lo cual se relaciona indefectiblemente con el manejo y tra</w:t>
      </w:r>
      <w:r>
        <w:rPr>
          <w:rFonts w:ascii="Times New Roman" w:eastAsia="Times New Roman" w:hAnsi="Times New Roman" w:cs="Times New Roman"/>
          <w:color w:val="000000"/>
        </w:rPr>
        <w:t xml:space="preserve">tamiento de la información que los receptores de información personal deben tener en cuenta. Dicho derecho se ha desarrollado mediante la expedición de la Ley Estatutaria 1581 de 2012 y el Decreto Reglamentario 1377 de 2013, con base en los cuales AGENCIA </w:t>
      </w:r>
      <w:r>
        <w:rPr>
          <w:rFonts w:ascii="Times New Roman" w:eastAsia="Times New Roman" w:hAnsi="Times New Roman" w:cs="Times New Roman"/>
          <w:color w:val="000000"/>
        </w:rPr>
        <w:t>MAYORISTA COLOMBIA S.A.S, de ahora en adelante denominada VOLANDO VIAJES, en calidad de Responsable de los datos personales que recibe de parte de sus clientes, maneja y trata la información y procede así a expedir la presente política de tratamiento de da</w:t>
      </w:r>
      <w:r>
        <w:rPr>
          <w:rFonts w:ascii="Times New Roman" w:eastAsia="Times New Roman" w:hAnsi="Times New Roman" w:cs="Times New Roman"/>
          <w:color w:val="000000"/>
        </w:rPr>
        <w:t>tos personales, la cual se pone en conocimiento del público consumidor para que conozcan la manera como VOLANDO VIAJES  trata su información. Lo dispuesto en la presente política de tratamiento de datos personales es de obligado cumplimiento por parte de V</w:t>
      </w:r>
      <w:r>
        <w:rPr>
          <w:rFonts w:ascii="Times New Roman" w:eastAsia="Times New Roman" w:hAnsi="Times New Roman" w:cs="Times New Roman"/>
          <w:color w:val="000000"/>
        </w:rPr>
        <w:t>OLANDO VIAJES, sus administradores, empleados, contratistas y terceros con los que VOLANDO VIAJES entable relaciones de cualquier índole. OBJETIVO. Con la implementación de esta política, se pretende garantizar la reserva de la información y la seguridad s</w:t>
      </w:r>
      <w:r>
        <w:rPr>
          <w:rFonts w:ascii="Times New Roman" w:eastAsia="Times New Roman" w:hAnsi="Times New Roman" w:cs="Times New Roman"/>
          <w:color w:val="000000"/>
        </w:rPr>
        <w:t>obre el tratamiento que se le dará a la misma a todos los clientes, proveedores, empleados y terceros de quienes VOLANDO VIAJES ha obtenido legalmente información y datos personales conforme a los lineamientos normativos establecidos por la ley regulatoria</w:t>
      </w:r>
      <w:r>
        <w:rPr>
          <w:rFonts w:ascii="Times New Roman" w:eastAsia="Times New Roman" w:hAnsi="Times New Roman" w:cs="Times New Roman"/>
          <w:color w:val="000000"/>
        </w:rPr>
        <w:t xml:space="preserve"> del derecho al Habeas Data. Asimismo, a través de la expedición de la presente política se da cumplimiento a lo previsto en el literal K del artículo 17 de la referida ley.</w:t>
      </w:r>
    </w:p>
    <w:p w:rsidR="00404E4A" w:rsidRDefault="009D74FD">
      <w:pPr>
        <w:jc w:val="both"/>
        <w:rPr>
          <w:rFonts w:ascii="Times New Roman" w:eastAsia="Times New Roman" w:hAnsi="Times New Roman" w:cs="Times New Roman"/>
        </w:rPr>
      </w:pPr>
      <w:bookmarkStart w:id="4" w:name="_heading=h.1fob9te" w:colFirst="0" w:colLast="0"/>
      <w:bookmarkEnd w:id="4"/>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color w:val="000000"/>
        </w:rPr>
        <w:t xml:space="preserve">auna y flora silvestre, de bienes culturales regionales y/o nacionales, de sustancias estupefacientes, los actos de discriminación, entre otras conductas que alteran el turismo responsable y sostenible. AGENCIA MAYORISTA COLOMBIA SAS - VOLANDO VIAJES está </w:t>
      </w:r>
      <w:r>
        <w:rPr>
          <w:rFonts w:ascii="Times New Roman" w:eastAsia="Times New Roman" w:hAnsi="Times New Roman" w:cs="Times New Roman"/>
          <w:b/>
          <w:color w:val="000000"/>
        </w:rPr>
        <w:t>sujeta al régimen de responsabilidad que establece la Ley 300 de 1996, Decreto 1101 del 2006, Decreto 1074 de 2015 y Ley 1558 del 2012.</w:t>
      </w:r>
    </w:p>
    <w:sectPr w:rsidR="00404E4A">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4FD" w:rsidRDefault="009D74FD">
      <w:pPr>
        <w:spacing w:after="0" w:line="240" w:lineRule="auto"/>
      </w:pPr>
      <w:r>
        <w:separator/>
      </w:r>
    </w:p>
  </w:endnote>
  <w:endnote w:type="continuationSeparator" w:id="0">
    <w:p w:rsidR="009D74FD" w:rsidRDefault="009D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4A" w:rsidRDefault="009D74FD">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4FD" w:rsidRDefault="009D74FD">
      <w:pPr>
        <w:spacing w:after="0" w:line="240" w:lineRule="auto"/>
      </w:pPr>
      <w:r>
        <w:separator/>
      </w:r>
    </w:p>
  </w:footnote>
  <w:footnote w:type="continuationSeparator" w:id="0">
    <w:p w:rsidR="009D74FD" w:rsidRDefault="009D7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4A" w:rsidRDefault="009D74F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4A" w:rsidRDefault="009D74FD">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4A" w:rsidRDefault="009D74F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3A8"/>
    <w:multiLevelType w:val="multilevel"/>
    <w:tmpl w:val="E3CCB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31089"/>
    <w:multiLevelType w:val="multilevel"/>
    <w:tmpl w:val="8A0C893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FB73CB"/>
    <w:multiLevelType w:val="multilevel"/>
    <w:tmpl w:val="976214E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536538E"/>
    <w:multiLevelType w:val="multilevel"/>
    <w:tmpl w:val="052495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AA36CEA"/>
    <w:multiLevelType w:val="multilevel"/>
    <w:tmpl w:val="166CB53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BBF06E1"/>
    <w:multiLevelType w:val="multilevel"/>
    <w:tmpl w:val="B7664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616317"/>
    <w:multiLevelType w:val="multilevel"/>
    <w:tmpl w:val="D1CAF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2C7858"/>
    <w:multiLevelType w:val="multilevel"/>
    <w:tmpl w:val="165E9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9E530F"/>
    <w:multiLevelType w:val="multilevel"/>
    <w:tmpl w:val="F5D22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0338C3"/>
    <w:multiLevelType w:val="multilevel"/>
    <w:tmpl w:val="89285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FB674E"/>
    <w:multiLevelType w:val="multilevel"/>
    <w:tmpl w:val="1EE4510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5"/>
  </w:num>
  <w:num w:numId="3">
    <w:abstractNumId w:val="10"/>
  </w:num>
  <w:num w:numId="4">
    <w:abstractNumId w:val="0"/>
  </w:num>
  <w:num w:numId="5">
    <w:abstractNumId w:val="3"/>
  </w:num>
  <w:num w:numId="6">
    <w:abstractNumId w:val="6"/>
  </w:num>
  <w:num w:numId="7">
    <w:abstractNumId w:val="2"/>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4A"/>
    <w:rsid w:val="000E7362"/>
    <w:rsid w:val="0014525C"/>
    <w:rsid w:val="002D7C35"/>
    <w:rsid w:val="00404E4A"/>
    <w:rsid w:val="00880D99"/>
    <w:rsid w:val="009D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F54F25"/>
  <w15:docId w15:val="{52C2D311-AB52-4756-BEA7-AB4C2941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XLDtTN2boX4IJntTqjyLMpAW19t3EFI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0f7jkQcfUMilrx0tpiuRK9l+YA==">CgMxLjAyCWguMzBqMHpsbDIJaC4yZXQ5MnAwMghoLmdqZGd4czIJaC4xZm9iOXRlOAByITFjTURxNFdGV1p5ZS1qZWl2Z01GeEJ0Ujg2MHY2djBmTA==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3955</Words>
  <Characters>22545</Characters>
  <Application>Microsoft Office Word</Application>
  <DocSecurity>0</DocSecurity>
  <Lines>187</Lines>
  <Paragraphs>52</Paragraphs>
  <ScaleCrop>false</ScaleCrop>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5</cp:revision>
  <dcterms:created xsi:type="dcterms:W3CDTF">2025-01-03T16:22:00Z</dcterms:created>
  <dcterms:modified xsi:type="dcterms:W3CDTF">2025-01-22T17:13:00Z</dcterms:modified>
</cp:coreProperties>
</file>