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EA3" w:rsidRDefault="001E0F57">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Europa Distinguida</w:t>
      </w:r>
    </w:p>
    <w:p w:rsidR="00D32EA3" w:rsidRDefault="001E0F57">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17 días / 15 noches</w:t>
      </w:r>
    </w:p>
    <w:p w:rsidR="00D32EA3" w:rsidRDefault="001E0F57">
      <w:pPr>
        <w:spacing w:after="0" w:line="276" w:lineRule="auto"/>
        <w:ind w:left="720"/>
        <w:jc w:val="center"/>
        <w:rPr>
          <w:rFonts w:ascii="Times New Roman" w:eastAsia="Times New Roman" w:hAnsi="Times New Roman" w:cs="Times New Roman"/>
          <w:sz w:val="24"/>
          <w:szCs w:val="24"/>
        </w:rPr>
      </w:pPr>
      <w:bookmarkStart w:id="0" w:name="_heading=h.1fob9te" w:colFirst="0" w:colLast="0"/>
      <w:bookmarkEnd w:id="0"/>
      <w:r>
        <w:rPr>
          <w:rFonts w:ascii="Times New Roman" w:eastAsia="Times New Roman" w:hAnsi="Times New Roman" w:cs="Times New Roman"/>
          <w:b/>
          <w:sz w:val="24"/>
          <w:szCs w:val="24"/>
        </w:rPr>
        <w:t xml:space="preserve">Precio DESDE </w:t>
      </w:r>
      <w:r>
        <w:rPr>
          <w:rFonts w:ascii="Times New Roman" w:eastAsia="Times New Roman" w:hAnsi="Times New Roman" w:cs="Times New Roman"/>
          <w:b/>
          <w:color w:val="666666"/>
          <w:sz w:val="28"/>
          <w:szCs w:val="28"/>
        </w:rPr>
        <w:t>USD 3.279</w:t>
      </w:r>
      <w:r>
        <w:rPr>
          <w:rFonts w:ascii="Times New Roman" w:eastAsia="Times New Roman" w:hAnsi="Times New Roman" w:cs="Times New Roman"/>
          <w:b/>
          <w:sz w:val="24"/>
          <w:szCs w:val="24"/>
        </w:rPr>
        <w:t xml:space="preserve"> por persona </w:t>
      </w:r>
      <w:r>
        <w:rPr>
          <w:rFonts w:ascii="Times New Roman" w:eastAsia="Times New Roman" w:hAnsi="Times New Roman" w:cs="Times New Roman"/>
          <w:sz w:val="24"/>
          <w:szCs w:val="24"/>
        </w:rPr>
        <w:t>en acomodación doble o triple.</w:t>
      </w:r>
    </w:p>
    <w:p w:rsidR="00D32EA3" w:rsidRDefault="001E0F57">
      <w:pPr>
        <w:pBdr>
          <w:top w:val="nil"/>
          <w:left w:val="nil"/>
          <w:bottom w:val="nil"/>
          <w:right w:val="nil"/>
          <w:between w:val="nil"/>
        </w:pBdr>
        <w:spacing w:after="0" w:line="276" w:lineRule="auto"/>
        <w:ind w:left="720" w:hanging="720"/>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rPr>
        <w:t xml:space="preserve">Visitando: </w:t>
      </w:r>
      <w:r>
        <w:rPr>
          <w:rFonts w:ascii="Times New Roman" w:eastAsia="Times New Roman" w:hAnsi="Times New Roman" w:cs="Times New Roman"/>
        </w:rPr>
        <w:t xml:space="preserve">Madrid - Burdeos - </w:t>
      </w:r>
      <w:proofErr w:type="spellStart"/>
      <w:r>
        <w:rPr>
          <w:rFonts w:ascii="Times New Roman" w:eastAsia="Times New Roman" w:hAnsi="Times New Roman" w:cs="Times New Roman"/>
        </w:rPr>
        <w:t>Blois</w:t>
      </w:r>
      <w:proofErr w:type="spellEnd"/>
      <w:r>
        <w:rPr>
          <w:rFonts w:ascii="Times New Roman" w:eastAsia="Times New Roman" w:hAnsi="Times New Roman" w:cs="Times New Roman"/>
        </w:rPr>
        <w:t xml:space="preserve"> - París - Lucerna - Zúrich - Verona - Venecia - Florencia - Roma - Pisa - Niza - Barcelona - Zaragoza – Madrid.</w:t>
      </w:r>
    </w:p>
    <w:p w:rsidR="00D32EA3" w:rsidRDefault="001E0F57">
      <w:pPr>
        <w:pBdr>
          <w:top w:val="nil"/>
          <w:left w:val="nil"/>
          <w:bottom w:val="nil"/>
          <w:right w:val="nil"/>
          <w:between w:val="nil"/>
        </w:pBdr>
        <w:spacing w:after="0" w:line="276" w:lineRule="auto"/>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extent cx="5772691" cy="2603744"/>
            <wp:effectExtent l="0" t="0" r="0" b="0"/>
            <wp:docPr id="1634144284" name="image2.jpg" descr="Mapa Europa 17"/>
            <wp:cNvGraphicFramePr/>
            <a:graphic xmlns:a="http://schemas.openxmlformats.org/drawingml/2006/main">
              <a:graphicData uri="http://schemas.openxmlformats.org/drawingml/2006/picture">
                <pic:pic xmlns:pic="http://schemas.openxmlformats.org/drawingml/2006/picture">
                  <pic:nvPicPr>
                    <pic:cNvPr id="0" name="image2.jpg" descr="Mapa Europa 17"/>
                    <pic:cNvPicPr preferRelativeResize="0"/>
                  </pic:nvPicPr>
                  <pic:blipFill>
                    <a:blip r:embed="rId8"/>
                    <a:srcRect l="7343" r="14299" b="21614"/>
                    <a:stretch>
                      <a:fillRect/>
                    </a:stretch>
                  </pic:blipFill>
                  <pic:spPr>
                    <a:xfrm>
                      <a:off x="0" y="0"/>
                      <a:ext cx="5772691" cy="2603744"/>
                    </a:xfrm>
                    <a:prstGeom prst="rect">
                      <a:avLst/>
                    </a:prstGeom>
                    <a:ln/>
                  </pic:spPr>
                </pic:pic>
              </a:graphicData>
            </a:graphic>
          </wp:inline>
        </w:drawing>
      </w:r>
    </w:p>
    <w:p w:rsidR="00D32EA3" w:rsidRDefault="00D32EA3">
      <w:pPr>
        <w:spacing w:after="0"/>
        <w:jc w:val="center"/>
        <w:rPr>
          <w:rFonts w:ascii="Times New Roman" w:eastAsia="Times New Roman" w:hAnsi="Times New Roman" w:cs="Times New Roman"/>
          <w:b/>
          <w:sz w:val="24"/>
          <w:szCs w:val="24"/>
        </w:rPr>
      </w:pPr>
      <w:bookmarkStart w:id="1" w:name="_heading=h.tpmo7so2s3d2" w:colFirst="0" w:colLast="0"/>
      <w:bookmarkEnd w:id="1"/>
    </w:p>
    <w:p w:rsidR="00D32EA3" w:rsidRDefault="001E0F5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ITINERARIO DE VIAJE</w:t>
      </w:r>
    </w:p>
    <w:p w:rsidR="00D32EA3" w:rsidRDefault="00D32EA3">
      <w:pPr>
        <w:spacing w:after="0"/>
        <w:jc w:val="center"/>
        <w:rPr>
          <w:rFonts w:ascii="Times New Roman" w:eastAsia="Times New Roman" w:hAnsi="Times New Roman" w:cs="Times New Roman"/>
          <w:b/>
          <w:sz w:val="24"/>
          <w:szCs w:val="24"/>
        </w:rPr>
      </w:pPr>
      <w:bookmarkStart w:id="2" w:name="_heading=h.7hdqill4idr0" w:colFirst="0" w:colLast="0"/>
      <w:bookmarkEnd w:id="2"/>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 BOGOTÁ - MADRID (viernes)</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Embarque en vuelo intercontinental desde Bogotá hacia </w:t>
      </w:r>
      <w:r>
        <w:rPr>
          <w:rFonts w:ascii="Times New Roman" w:eastAsia="Times New Roman" w:hAnsi="Times New Roman" w:cs="Times New Roman"/>
          <w:b/>
        </w:rPr>
        <w:t>Madrid</w:t>
      </w:r>
      <w:r>
        <w:rPr>
          <w:rFonts w:ascii="Times New Roman" w:eastAsia="Times New Roman" w:hAnsi="Times New Roman" w:cs="Times New Roman"/>
        </w:rPr>
        <w:t>.</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2: MADRID (sábado)</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Madrid-Barajas. Traslado al hotel. Alojamiento.</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3: MADRID (domingo)</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recorrido por la ciudad donde conoceremos las principales avenidas, plazas y monumentos. Descubriremos lugares tales como la </w:t>
      </w:r>
      <w:r>
        <w:rPr>
          <w:rFonts w:ascii="Times New Roman" w:eastAsia="Times New Roman" w:hAnsi="Times New Roman" w:cs="Times New Roman"/>
          <w:b/>
        </w:rPr>
        <w:t>Plaza de España</w:t>
      </w:r>
      <w:r>
        <w:rPr>
          <w:rFonts w:ascii="Times New Roman" w:eastAsia="Times New Roman" w:hAnsi="Times New Roman" w:cs="Times New Roman"/>
        </w:rPr>
        <w:t xml:space="preserve">, la </w:t>
      </w:r>
      <w:r>
        <w:rPr>
          <w:rFonts w:ascii="Times New Roman" w:eastAsia="Times New Roman" w:hAnsi="Times New Roman" w:cs="Times New Roman"/>
          <w:b/>
        </w:rPr>
        <w:t>Gran Vía</w:t>
      </w:r>
      <w:r>
        <w:rPr>
          <w:rFonts w:ascii="Times New Roman" w:eastAsia="Times New Roman" w:hAnsi="Times New Roman" w:cs="Times New Roman"/>
        </w:rPr>
        <w:t xml:space="preserve">, la </w:t>
      </w:r>
      <w:r>
        <w:rPr>
          <w:rFonts w:ascii="Times New Roman" w:eastAsia="Times New Roman" w:hAnsi="Times New Roman" w:cs="Times New Roman"/>
          <w:b/>
        </w:rPr>
        <w:t>Fuente de la diosa Cibeles</w:t>
      </w:r>
      <w:r>
        <w:rPr>
          <w:rFonts w:ascii="Times New Roman" w:eastAsia="Times New Roman" w:hAnsi="Times New Roman" w:cs="Times New Roman"/>
        </w:rPr>
        <w:t xml:space="preserve">, la </w:t>
      </w:r>
      <w:r>
        <w:rPr>
          <w:rFonts w:ascii="Times New Roman" w:eastAsia="Times New Roman" w:hAnsi="Times New Roman" w:cs="Times New Roman"/>
          <w:b/>
        </w:rPr>
        <w:t>Puerta de Alcalá</w:t>
      </w:r>
      <w:r>
        <w:rPr>
          <w:rFonts w:ascii="Times New Roman" w:eastAsia="Times New Roman" w:hAnsi="Times New Roman" w:cs="Times New Roman"/>
        </w:rPr>
        <w:t xml:space="preserve">, la famosa </w:t>
      </w:r>
      <w:r>
        <w:rPr>
          <w:rFonts w:ascii="Times New Roman" w:eastAsia="Times New Roman" w:hAnsi="Times New Roman" w:cs="Times New Roman"/>
          <w:b/>
        </w:rPr>
        <w:t>plaz</w:t>
      </w:r>
      <w:r>
        <w:rPr>
          <w:rFonts w:ascii="Times New Roman" w:eastAsia="Times New Roman" w:hAnsi="Times New Roman" w:cs="Times New Roman"/>
          <w:b/>
        </w:rPr>
        <w:t>a de toros de las Ventas</w:t>
      </w:r>
      <w:r>
        <w:rPr>
          <w:rFonts w:ascii="Times New Roman" w:eastAsia="Times New Roman" w:hAnsi="Times New Roman" w:cs="Times New Roman"/>
        </w:rPr>
        <w:t xml:space="preserve">, etc. Después, continuando por la zona moderna, finalizaremos en el </w:t>
      </w:r>
      <w:r>
        <w:rPr>
          <w:rFonts w:ascii="Times New Roman" w:eastAsia="Times New Roman" w:hAnsi="Times New Roman" w:cs="Times New Roman"/>
          <w:b/>
        </w:rPr>
        <w:t>Madrid de los Austrias</w:t>
      </w:r>
      <w:r>
        <w:rPr>
          <w:rFonts w:ascii="Times New Roman" w:eastAsia="Times New Roman" w:hAnsi="Times New Roman" w:cs="Times New Roman"/>
        </w:rPr>
        <w:t xml:space="preserve">. Encantos como la </w:t>
      </w:r>
      <w:r>
        <w:rPr>
          <w:rFonts w:ascii="Times New Roman" w:eastAsia="Times New Roman" w:hAnsi="Times New Roman" w:cs="Times New Roman"/>
          <w:b/>
        </w:rPr>
        <w:t xml:space="preserve">Plaza Mayor </w:t>
      </w:r>
      <w:r>
        <w:rPr>
          <w:rFonts w:ascii="Times New Roman" w:eastAsia="Times New Roman" w:hAnsi="Times New Roman" w:cs="Times New Roman"/>
        </w:rPr>
        <w:t xml:space="preserve">y la </w:t>
      </w:r>
      <w:r>
        <w:rPr>
          <w:rFonts w:ascii="Times New Roman" w:eastAsia="Times New Roman" w:hAnsi="Times New Roman" w:cs="Times New Roman"/>
          <w:b/>
        </w:rPr>
        <w:t xml:space="preserve">Plaza de Oriente </w:t>
      </w:r>
      <w:r>
        <w:rPr>
          <w:rFonts w:ascii="Times New Roman" w:eastAsia="Times New Roman" w:hAnsi="Times New Roman" w:cs="Times New Roman"/>
        </w:rPr>
        <w:t>darán un espléndido final a este recorrido por la capital de España. Tarde libre. Recome</w:t>
      </w:r>
      <w:r>
        <w:rPr>
          <w:rFonts w:ascii="Times New Roman" w:eastAsia="Times New Roman" w:hAnsi="Times New Roman" w:cs="Times New Roman"/>
        </w:rPr>
        <w:t xml:space="preserve">ndaremos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 la </w:t>
      </w:r>
      <w:r>
        <w:rPr>
          <w:rFonts w:ascii="Times New Roman" w:eastAsia="Times New Roman" w:hAnsi="Times New Roman" w:cs="Times New Roman"/>
          <w:b/>
        </w:rPr>
        <w:t>“Ciudad Imperial” de Toledo</w:t>
      </w:r>
      <w:r>
        <w:rPr>
          <w:rFonts w:ascii="Times New Roman" w:eastAsia="Times New Roman" w:hAnsi="Times New Roman" w:cs="Times New Roman"/>
        </w:rPr>
        <w:t>, donde apreciaremos el legado de las tres culturas: árabe, judía y cristiana, que supieron convivir en armonía en todo su esplendor. Alojamiento.</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4: MADRID - BURDEOS (lunes) 690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w:t>
      </w:r>
      <w:r>
        <w:rPr>
          <w:rFonts w:ascii="Times New Roman" w:eastAsia="Times New Roman" w:hAnsi="Times New Roman" w:cs="Times New Roman"/>
        </w:rPr>
        <w:t xml:space="preserve">yuno y salida a primera hora de la mañana. Pasando por las proximidades de la ciudad de </w:t>
      </w:r>
      <w:r>
        <w:rPr>
          <w:rFonts w:ascii="Times New Roman" w:eastAsia="Times New Roman" w:hAnsi="Times New Roman" w:cs="Times New Roman"/>
          <w:b/>
        </w:rPr>
        <w:t>Burgos</w:t>
      </w:r>
      <w:r>
        <w:rPr>
          <w:rFonts w:ascii="Times New Roman" w:eastAsia="Times New Roman" w:hAnsi="Times New Roman" w:cs="Times New Roman"/>
        </w:rPr>
        <w:t xml:space="preserve">, llegaremos hasta la frontera con Francia y continuaremos hacia </w:t>
      </w:r>
      <w:r>
        <w:rPr>
          <w:rFonts w:ascii="Times New Roman" w:eastAsia="Times New Roman" w:hAnsi="Times New Roman" w:cs="Times New Roman"/>
          <w:b/>
        </w:rPr>
        <w:t>Burdeos</w:t>
      </w:r>
      <w:r>
        <w:rPr>
          <w:rFonts w:ascii="Times New Roman" w:eastAsia="Times New Roman" w:hAnsi="Times New Roman" w:cs="Times New Roman"/>
        </w:rPr>
        <w:t>, capital de la región Nueva Aquitania. Resto del día libre. Alojamiento.</w:t>
      </w:r>
    </w:p>
    <w:p w:rsidR="00D32EA3" w:rsidRDefault="00D32EA3">
      <w:pPr>
        <w:spacing w:after="0" w:line="240" w:lineRule="auto"/>
        <w:jc w:val="both"/>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DÍA 5: BURDEOS </w:t>
      </w:r>
      <w:r>
        <w:rPr>
          <w:rFonts w:ascii="Times New Roman" w:eastAsia="Times New Roman" w:hAnsi="Times New Roman" w:cs="Times New Roman"/>
          <w:b/>
        </w:rPr>
        <w:t>- BLOIS - PARÍS (martes) 587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a continuación, salida hacia la </w:t>
      </w:r>
      <w:r>
        <w:rPr>
          <w:rFonts w:ascii="Times New Roman" w:eastAsia="Times New Roman" w:hAnsi="Times New Roman" w:cs="Times New Roman"/>
          <w:b/>
        </w:rPr>
        <w:t>“Ciudad de la Luz”</w:t>
      </w:r>
      <w:r>
        <w:rPr>
          <w:rFonts w:ascii="Times New Roman" w:eastAsia="Times New Roman" w:hAnsi="Times New Roman" w:cs="Times New Roman"/>
        </w:rPr>
        <w:t xml:space="preserve">, realizando en el camino una parada en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xml:space="preserve">. Disfrutaremos del encanto de una de las ciudades más impresionantes que componen la región del </w:t>
      </w:r>
      <w:r>
        <w:rPr>
          <w:rFonts w:ascii="Times New Roman" w:eastAsia="Times New Roman" w:hAnsi="Times New Roman" w:cs="Times New Roman"/>
          <w:b/>
        </w:rPr>
        <w:t>Valle del Loira</w:t>
      </w:r>
      <w:r>
        <w:rPr>
          <w:rFonts w:ascii="Times New Roman" w:eastAsia="Times New Roman" w:hAnsi="Times New Roman" w:cs="Times New Roman"/>
        </w:rPr>
        <w:t xml:space="preserve">, </w:t>
      </w:r>
      <w:r>
        <w:rPr>
          <w:rFonts w:ascii="Times New Roman" w:eastAsia="Times New Roman" w:hAnsi="Times New Roman" w:cs="Times New Roman"/>
        </w:rPr>
        <w:lastRenderedPageBreak/>
        <w:t>con</w:t>
      </w:r>
      <w:r>
        <w:rPr>
          <w:rFonts w:ascii="Times New Roman" w:eastAsia="Times New Roman" w:hAnsi="Times New Roman" w:cs="Times New Roman"/>
        </w:rPr>
        <w:t xml:space="preserve">ocida por su belleza y sus castillos. El </w:t>
      </w:r>
      <w:r>
        <w:rPr>
          <w:rFonts w:ascii="Times New Roman" w:eastAsia="Times New Roman" w:hAnsi="Times New Roman" w:cs="Times New Roman"/>
          <w:b/>
        </w:rPr>
        <w:t xml:space="preserve">Castillo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Blois</w:t>
      </w:r>
      <w:proofErr w:type="spellEnd"/>
      <w:r>
        <w:rPr>
          <w:rFonts w:ascii="Times New Roman" w:eastAsia="Times New Roman" w:hAnsi="Times New Roman" w:cs="Times New Roman"/>
        </w:rPr>
        <w:t xml:space="preserve">, declarado Patrimonio de la Humanidad por la Unesco, es considerado uno de los más importantes de la región. Tras el tiempo libre, continuaremos hasta </w:t>
      </w:r>
      <w:r>
        <w:rPr>
          <w:rFonts w:ascii="Times New Roman" w:eastAsia="Times New Roman" w:hAnsi="Times New Roman" w:cs="Times New Roman"/>
          <w:b/>
        </w:rPr>
        <w:t>París</w:t>
      </w:r>
      <w:r>
        <w:rPr>
          <w:rFonts w:ascii="Times New Roman" w:eastAsia="Times New Roman" w:hAnsi="Times New Roman" w:cs="Times New Roman"/>
        </w:rPr>
        <w:t>. Llegada y alojamiento. Por la noche rea</w:t>
      </w:r>
      <w:r>
        <w:rPr>
          <w:rFonts w:ascii="Times New Roman" w:eastAsia="Times New Roman" w:hAnsi="Times New Roman" w:cs="Times New Roman"/>
        </w:rPr>
        <w:t xml:space="preserve">lizaremos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para navegar en un </w:t>
      </w:r>
      <w:r>
        <w:rPr>
          <w:rFonts w:ascii="Times New Roman" w:eastAsia="Times New Roman" w:hAnsi="Times New Roman" w:cs="Times New Roman"/>
          <w:b/>
        </w:rPr>
        <w:t>crucero por el río Sena</w:t>
      </w:r>
      <w:r>
        <w:rPr>
          <w:rFonts w:ascii="Times New Roman" w:eastAsia="Times New Roman" w:hAnsi="Times New Roman" w:cs="Times New Roman"/>
        </w:rPr>
        <w:t xml:space="preserve">, continuando con un recorrido completo de </w:t>
      </w:r>
      <w:r>
        <w:rPr>
          <w:rFonts w:ascii="Times New Roman" w:eastAsia="Times New Roman" w:hAnsi="Times New Roman" w:cs="Times New Roman"/>
          <w:b/>
        </w:rPr>
        <w:t>París iluminado</w:t>
      </w:r>
      <w:r>
        <w:rPr>
          <w:rFonts w:ascii="Times New Roman" w:eastAsia="Times New Roman" w:hAnsi="Times New Roman" w:cs="Times New Roman"/>
        </w:rPr>
        <w:t>, una visita única en el mundo. Descubriremos París desde el río y disfrutaremos de la impresionante iluminación de sus mo</w:t>
      </w:r>
      <w:r>
        <w:rPr>
          <w:rFonts w:ascii="Times New Roman" w:eastAsia="Times New Roman" w:hAnsi="Times New Roman" w:cs="Times New Roman"/>
        </w:rPr>
        <w:t xml:space="preserve">numentos: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la </w:t>
      </w:r>
      <w:r>
        <w:rPr>
          <w:rFonts w:ascii="Times New Roman" w:eastAsia="Times New Roman" w:hAnsi="Times New Roman" w:cs="Times New Roman"/>
          <w:b/>
        </w:rPr>
        <w:t xml:space="preserve">Torre Eiffel </w:t>
      </w:r>
      <w:r>
        <w:rPr>
          <w:rFonts w:ascii="Times New Roman" w:eastAsia="Times New Roman" w:hAnsi="Times New Roman" w:cs="Times New Roman"/>
        </w:rPr>
        <w:t xml:space="preserve">y los </w:t>
      </w:r>
      <w:r>
        <w:rPr>
          <w:rFonts w:ascii="Times New Roman" w:eastAsia="Times New Roman" w:hAnsi="Times New Roman" w:cs="Times New Roman"/>
          <w:b/>
        </w:rPr>
        <w:t>Campos Elíseos</w:t>
      </w:r>
      <w:r>
        <w:rPr>
          <w:rFonts w:ascii="Times New Roman" w:eastAsia="Times New Roman" w:hAnsi="Times New Roman" w:cs="Times New Roman"/>
        </w:rPr>
        <w:t xml:space="preserve">, entre otros. Realmente un espectáculo inolvidable. Alojamiento. </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6: PARÍS (miércoles)</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 xml:space="preserve"> pasando por la </w:t>
      </w:r>
      <w:r>
        <w:rPr>
          <w:rFonts w:ascii="Times New Roman" w:eastAsia="Times New Roman" w:hAnsi="Times New Roman" w:cs="Times New Roman"/>
          <w:b/>
        </w:rPr>
        <w:t>Avenida de los Campos Elíseos</w:t>
      </w:r>
      <w:r>
        <w:rPr>
          <w:rFonts w:ascii="Times New Roman" w:eastAsia="Times New Roman" w:hAnsi="Times New Roman" w:cs="Times New Roman"/>
        </w:rPr>
        <w:t xml:space="preserve">, la </w:t>
      </w:r>
      <w:r>
        <w:rPr>
          <w:rFonts w:ascii="Times New Roman" w:eastAsia="Times New Roman" w:hAnsi="Times New Roman" w:cs="Times New Roman"/>
          <w:b/>
        </w:rPr>
        <w:t>Plaza de la Concordia</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Asamblea Nacional</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el </w:t>
      </w:r>
      <w:r>
        <w:rPr>
          <w:rFonts w:ascii="Times New Roman" w:eastAsia="Times New Roman" w:hAnsi="Times New Roman" w:cs="Times New Roman"/>
          <w:b/>
        </w:rPr>
        <w:t>Museo del Louvre</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Campo de Marte</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xml:space="preserve">, etc. Por la tarde, les propondremos la excursión </w:t>
      </w:r>
      <w:r>
        <w:rPr>
          <w:rFonts w:ascii="Times New Roman" w:eastAsia="Times New Roman" w:hAnsi="Times New Roman" w:cs="Times New Roman"/>
          <w:b/>
        </w:rPr>
        <w:t>(opcional</w:t>
      </w:r>
      <w:r>
        <w:rPr>
          <w:rFonts w:ascii="Times New Roman" w:eastAsia="Times New Roman" w:hAnsi="Times New Roman" w:cs="Times New Roman"/>
          <w:b/>
        </w:rPr>
        <w:t>)</w:t>
      </w:r>
      <w:r>
        <w:rPr>
          <w:rFonts w:ascii="Times New Roman" w:eastAsia="Times New Roman" w:hAnsi="Times New Roman" w:cs="Times New Roman"/>
        </w:rPr>
        <w:t xml:space="preserve"> que nos llevará a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rPr>
        <w:t xml:space="preserve">, emblemático rincón de París, conocido también como el </w:t>
      </w:r>
      <w:r>
        <w:rPr>
          <w:rFonts w:ascii="Times New Roman" w:eastAsia="Times New Roman" w:hAnsi="Times New Roman" w:cs="Times New Roman"/>
          <w:b/>
        </w:rPr>
        <w:t>“Barrio de los Pintores”</w:t>
      </w:r>
      <w:r>
        <w:rPr>
          <w:rFonts w:ascii="Times New Roman" w:eastAsia="Times New Roman" w:hAnsi="Times New Roman" w:cs="Times New Roman"/>
        </w:rPr>
        <w:t xml:space="preserve"> por ser la cuna de los impresionistas. Sus pequeñas y empinadas callejuelas constituyen un entramado que alberga desde los más antiguos cabarets </w:t>
      </w:r>
      <w:r>
        <w:rPr>
          <w:rFonts w:ascii="Times New Roman" w:eastAsia="Times New Roman" w:hAnsi="Times New Roman" w:cs="Times New Roman"/>
        </w:rPr>
        <w:t xml:space="preserve">hasta la maravillosa </w:t>
      </w:r>
      <w:r>
        <w:rPr>
          <w:rFonts w:ascii="Times New Roman" w:eastAsia="Times New Roman" w:hAnsi="Times New Roman" w:cs="Times New Roman"/>
          <w:b/>
        </w:rPr>
        <w:t>Basílica del Sagrado Corazón de Jesús</w:t>
      </w:r>
      <w:r>
        <w:rPr>
          <w:rFonts w:ascii="Times New Roman" w:eastAsia="Times New Roman" w:hAnsi="Times New Roman" w:cs="Times New Roman"/>
        </w:rPr>
        <w:t xml:space="preserve">. A continuación,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Este barrio debe su nombre a la época medieval, cuando los habitantes de la zona eran estudiantes que utilizaban el latín para comunicar</w:t>
      </w:r>
      <w:r>
        <w:rPr>
          <w:rFonts w:ascii="Times New Roman" w:eastAsia="Times New Roman" w:hAnsi="Times New Roman" w:cs="Times New Roman"/>
        </w:rPr>
        <w:t xml:space="preserve">se. Tendremos también una vista espectacular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donde entenderemos el porqué de su importancia mundial. Durante la visita exterior, nuestro guía nos explicará sobre lo acontecido y las posibilidades que se abren ante lo que puede</w:t>
      </w:r>
      <w:r>
        <w:rPr>
          <w:rFonts w:ascii="Times New Roman" w:eastAsia="Times New Roman" w:hAnsi="Times New Roman" w:cs="Times New Roman"/>
        </w:rPr>
        <w:t xml:space="preserve"> ser la mayor obra de restauración del siglo XXI. Alojamiento.</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7: PARÍS (jueves)</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recomendaremos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w:t>
      </w:r>
      <w:r>
        <w:rPr>
          <w:rFonts w:ascii="Times New Roman" w:eastAsia="Times New Roman" w:hAnsi="Times New Roman" w:cs="Times New Roman"/>
          <w:b/>
        </w:rPr>
        <w:t xml:space="preserve">Palacio de Versalles </w:t>
      </w:r>
      <w:r>
        <w:rPr>
          <w:rFonts w:ascii="Times New Roman" w:eastAsia="Times New Roman" w:hAnsi="Times New Roman" w:cs="Times New Roman"/>
        </w:rPr>
        <w:t xml:space="preserve">y sus jardines. Realizaremos una visita interior de los aposentos reales (con </w:t>
      </w:r>
      <w:r>
        <w:rPr>
          <w:rFonts w:ascii="Times New Roman" w:eastAsia="Times New Roman" w:hAnsi="Times New Roman" w:cs="Times New Roman"/>
          <w:b/>
        </w:rPr>
        <w:t xml:space="preserve">entrada </w:t>
      </w:r>
      <w:r>
        <w:rPr>
          <w:rFonts w:ascii="Times New Roman" w:eastAsia="Times New Roman" w:hAnsi="Times New Roman" w:cs="Times New Roman"/>
          <w:b/>
        </w:rPr>
        <w:t>preferente</w:t>
      </w:r>
      <w:r>
        <w:rPr>
          <w:rFonts w:ascii="Times New Roman" w:eastAsia="Times New Roman" w:hAnsi="Times New Roman" w:cs="Times New Roman"/>
        </w:rPr>
        <w:t xml:space="preserve">), donde el guía nos relatará la vida monárquica del lugar. Descubriremos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Tarde libre y alojamiento.</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8: PARÍS - LUCERNA - ZÚRICH (viernes) 720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A primera hora de la</w:t>
      </w:r>
      <w:r>
        <w:rPr>
          <w:rFonts w:ascii="Times New Roman" w:eastAsia="Times New Roman" w:hAnsi="Times New Roman" w:cs="Times New Roman"/>
        </w:rPr>
        <w:t xml:space="preserve"> mañana saldremos hacia el sureste para llegar a la frontera con Suiza. Seguiremos hasta </w:t>
      </w:r>
      <w:r>
        <w:rPr>
          <w:rFonts w:ascii="Times New Roman" w:eastAsia="Times New Roman" w:hAnsi="Times New Roman" w:cs="Times New Roman"/>
          <w:b/>
        </w:rPr>
        <w:t>Lucerna</w:t>
      </w:r>
      <w:r>
        <w:rPr>
          <w:rFonts w:ascii="Times New Roman" w:eastAsia="Times New Roman" w:hAnsi="Times New Roman" w:cs="Times New Roman"/>
        </w:rPr>
        <w:t xml:space="preserve">, considerada el lugar más turístico del país. La ciudad se encuentra a orillas del </w:t>
      </w:r>
      <w:r>
        <w:rPr>
          <w:rFonts w:ascii="Times New Roman" w:eastAsia="Times New Roman" w:hAnsi="Times New Roman" w:cs="Times New Roman"/>
          <w:b/>
        </w:rPr>
        <w:t>Lago de los Cuatro Cantones</w:t>
      </w:r>
      <w:r>
        <w:rPr>
          <w:rFonts w:ascii="Times New Roman" w:eastAsia="Times New Roman" w:hAnsi="Times New Roman" w:cs="Times New Roman"/>
        </w:rPr>
        <w:t xml:space="preserve"> y el </w:t>
      </w:r>
      <w:r>
        <w:rPr>
          <w:rFonts w:ascii="Times New Roman" w:eastAsia="Times New Roman" w:hAnsi="Times New Roman" w:cs="Times New Roman"/>
          <w:b/>
        </w:rPr>
        <w:t xml:space="preserve">río </w:t>
      </w:r>
      <w:proofErr w:type="spellStart"/>
      <w:r>
        <w:rPr>
          <w:rFonts w:ascii="Times New Roman" w:eastAsia="Times New Roman" w:hAnsi="Times New Roman" w:cs="Times New Roman"/>
          <w:b/>
        </w:rPr>
        <w:t>Reuss</w:t>
      </w:r>
      <w:proofErr w:type="spellEnd"/>
      <w:r>
        <w:rPr>
          <w:rFonts w:ascii="Times New Roman" w:eastAsia="Times New Roman" w:hAnsi="Times New Roman" w:cs="Times New Roman"/>
        </w:rPr>
        <w:t xml:space="preserve">, con su conocido </w:t>
      </w:r>
      <w:r>
        <w:rPr>
          <w:rFonts w:ascii="Times New Roman" w:eastAsia="Times New Roman" w:hAnsi="Times New Roman" w:cs="Times New Roman"/>
          <w:b/>
        </w:rPr>
        <w:t>Puente de la Cap</w:t>
      </w:r>
      <w:r>
        <w:rPr>
          <w:rFonts w:ascii="Times New Roman" w:eastAsia="Times New Roman" w:hAnsi="Times New Roman" w:cs="Times New Roman"/>
          <w:b/>
        </w:rPr>
        <w:t>illa</w:t>
      </w:r>
      <w:r>
        <w:rPr>
          <w:rFonts w:ascii="Times New Roman" w:eastAsia="Times New Roman" w:hAnsi="Times New Roman" w:cs="Times New Roman"/>
        </w:rPr>
        <w:t xml:space="preserve">. Disfrutaremos de tiempo libre en esta encantadora villa alpina. Más tarde, continuación a </w:t>
      </w:r>
      <w:r>
        <w:rPr>
          <w:rFonts w:ascii="Times New Roman" w:eastAsia="Times New Roman" w:hAnsi="Times New Roman" w:cs="Times New Roman"/>
          <w:b/>
        </w:rPr>
        <w:t>Zúrich</w:t>
      </w:r>
      <w:r>
        <w:rPr>
          <w:rFonts w:ascii="Times New Roman" w:eastAsia="Times New Roman" w:hAnsi="Times New Roman" w:cs="Times New Roman"/>
        </w:rPr>
        <w:t>. Alojamiento.</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ZÚRICH - VERONA - VENECIA (sábado) 540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la frontera con Italia. Pasando por las proximidades de </w:t>
      </w:r>
      <w:r>
        <w:rPr>
          <w:rFonts w:ascii="Times New Roman" w:eastAsia="Times New Roman" w:hAnsi="Times New Roman" w:cs="Times New Roman"/>
          <w:b/>
        </w:rPr>
        <w:t>Milán</w:t>
      </w:r>
      <w:r>
        <w:rPr>
          <w:rFonts w:ascii="Times New Roman" w:eastAsia="Times New Roman" w:hAnsi="Times New Roman" w:cs="Times New Roman"/>
        </w:rPr>
        <w:t xml:space="preserve">,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xml:space="preserve">, inmortalizada por la historia de </w:t>
      </w:r>
      <w:r>
        <w:rPr>
          <w:rFonts w:ascii="Times New Roman" w:eastAsia="Times New Roman" w:hAnsi="Times New Roman" w:cs="Times New Roman"/>
          <w:b/>
        </w:rPr>
        <w:t>Romeo y Julieta</w:t>
      </w:r>
      <w:r>
        <w:rPr>
          <w:rFonts w:ascii="Times New Roman" w:eastAsia="Times New Roman" w:hAnsi="Times New Roman" w:cs="Times New Roman"/>
        </w:rPr>
        <w:t xml:space="preserve">.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xml:space="preserve">. Posibilidad de realizar la </w:t>
      </w:r>
      <w:r>
        <w:rPr>
          <w:rFonts w:ascii="Times New Roman" w:eastAsia="Times New Roman" w:hAnsi="Times New Roman" w:cs="Times New Roman"/>
          <w:b/>
        </w:rPr>
        <w:t>visita de la ciudad (opcional)</w:t>
      </w:r>
      <w:r>
        <w:rPr>
          <w:rFonts w:ascii="Times New Roman" w:eastAsia="Times New Roman" w:hAnsi="Times New Roman" w:cs="Times New Roman"/>
        </w:rPr>
        <w:t xml:space="preserve">. Más tarde, continuación </w:t>
      </w:r>
      <w:r>
        <w:rPr>
          <w:rFonts w:ascii="Times New Roman" w:eastAsia="Times New Roman" w:hAnsi="Times New Roman" w:cs="Times New Roman"/>
        </w:rPr>
        <w:t xml:space="preserve">a </w:t>
      </w:r>
      <w:r>
        <w:rPr>
          <w:rFonts w:ascii="Times New Roman" w:eastAsia="Times New Roman" w:hAnsi="Times New Roman" w:cs="Times New Roman"/>
          <w:b/>
        </w:rPr>
        <w:t>Venecia</w:t>
      </w:r>
      <w:r>
        <w:rPr>
          <w:rFonts w:ascii="Times New Roman" w:eastAsia="Times New Roman" w:hAnsi="Times New Roman" w:cs="Times New Roman"/>
        </w:rPr>
        <w:t>. Llegada y alojamiento.</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10: VENECIA - FLORENCIA (domingo) 260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nos dejaremos maravillar por la ciudad de las 118 islas con sus más de 400 puentes. Tiempo libre para recorrer el </w:t>
      </w:r>
      <w:r>
        <w:rPr>
          <w:rFonts w:ascii="Times New Roman" w:eastAsia="Times New Roman" w:hAnsi="Times New Roman" w:cs="Times New Roman"/>
          <w:b/>
        </w:rPr>
        <w:t xml:space="preserve">Puente de los Suspiros </w:t>
      </w:r>
      <w:r>
        <w:rPr>
          <w:rFonts w:ascii="Times New Roman" w:eastAsia="Times New Roman" w:hAnsi="Times New Roman" w:cs="Times New Roman"/>
        </w:rPr>
        <w:t xml:space="preserve">y la </w:t>
      </w:r>
      <w:r>
        <w:rPr>
          <w:rFonts w:ascii="Times New Roman" w:eastAsia="Times New Roman" w:hAnsi="Times New Roman" w:cs="Times New Roman"/>
          <w:b/>
        </w:rPr>
        <w:t xml:space="preserve">Plaza de San </w:t>
      </w:r>
      <w:r>
        <w:rPr>
          <w:rFonts w:ascii="Times New Roman" w:eastAsia="Times New Roman" w:hAnsi="Times New Roman" w:cs="Times New Roman"/>
          <w:b/>
        </w:rPr>
        <w:t>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joya de la arquitectura. Para los que gusten, organizaremos una </w:t>
      </w:r>
      <w:r>
        <w:rPr>
          <w:rFonts w:ascii="Times New Roman" w:eastAsia="Times New Roman" w:hAnsi="Times New Roman" w:cs="Times New Roman"/>
          <w:b/>
        </w:rPr>
        <w:t>serenata musical en góndolas (opcional)</w:t>
      </w:r>
      <w:r>
        <w:rPr>
          <w:rFonts w:ascii="Times New Roman" w:eastAsia="Times New Roman" w:hAnsi="Times New Roman" w:cs="Times New Roman"/>
        </w:rPr>
        <w:t xml:space="preserve">. Más tarde, salida hacia la autopista para atravesar los Apeninos y llegar a la ciudad </w:t>
      </w:r>
      <w:r>
        <w:rPr>
          <w:rFonts w:ascii="Times New Roman" w:eastAsia="Times New Roman" w:hAnsi="Times New Roman" w:cs="Times New Roman"/>
        </w:rPr>
        <w:t xml:space="preserve">de </w:t>
      </w:r>
      <w:r>
        <w:rPr>
          <w:rFonts w:ascii="Times New Roman" w:eastAsia="Times New Roman" w:hAnsi="Times New Roman" w:cs="Times New Roman"/>
          <w:b/>
        </w:rPr>
        <w:t>Florencia</w:t>
      </w:r>
      <w:r>
        <w:rPr>
          <w:rFonts w:ascii="Times New Roman" w:eastAsia="Times New Roman" w:hAnsi="Times New Roman" w:cs="Times New Roman"/>
        </w:rPr>
        <w:t>. Alojamiento.</w:t>
      </w:r>
    </w:p>
    <w:p w:rsidR="00D32EA3" w:rsidRDefault="00D32EA3">
      <w:pPr>
        <w:spacing w:after="0" w:line="240" w:lineRule="auto"/>
        <w:jc w:val="both"/>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11: FLORENCIA - ROMA (lunes) 275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visita a pie por esta inigualable ciudad donde el arte nos sorprenderá a cada paso. Contemplaremos la combinación de hermosos mármoles en la fachada de la </w:t>
      </w:r>
      <w:r>
        <w:rPr>
          <w:rFonts w:ascii="Times New Roman" w:eastAsia="Times New Roman" w:hAnsi="Times New Roman" w:cs="Times New Roman"/>
          <w:b/>
        </w:rPr>
        <w:t>Catedral de Santa Marí</w:t>
      </w:r>
      <w:r>
        <w:rPr>
          <w:rFonts w:ascii="Times New Roman" w:eastAsia="Times New Roman" w:hAnsi="Times New Roman" w:cs="Times New Roman"/>
          <w:b/>
        </w:rPr>
        <w:t xml:space="preserve">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su inconfundible </w:t>
      </w:r>
      <w:r>
        <w:rPr>
          <w:rFonts w:ascii="Times New Roman" w:eastAsia="Times New Roman" w:hAnsi="Times New Roman" w:cs="Times New Roman"/>
          <w:b/>
        </w:rPr>
        <w:t xml:space="preserve">Campanario </w:t>
      </w:r>
      <w:r>
        <w:rPr>
          <w:rFonts w:ascii="Times New Roman" w:eastAsia="Times New Roman" w:hAnsi="Times New Roman" w:cs="Times New Roman"/>
        </w:rPr>
        <w:t xml:space="preserve">de </w:t>
      </w:r>
      <w:proofErr w:type="spellStart"/>
      <w:r>
        <w:rPr>
          <w:rFonts w:ascii="Times New Roman" w:eastAsia="Times New Roman" w:hAnsi="Times New Roman" w:cs="Times New Roman"/>
        </w:rPr>
        <w:t>Giotto</w:t>
      </w:r>
      <w:proofErr w:type="spellEnd"/>
      <w:r>
        <w:rPr>
          <w:rFonts w:ascii="Times New Roman" w:eastAsia="Times New Roman" w:hAnsi="Times New Roman" w:cs="Times New Roman"/>
        </w:rPr>
        <w:t xml:space="preserve">. También disfrutaremos del </w:t>
      </w:r>
      <w:r>
        <w:rPr>
          <w:rFonts w:ascii="Times New Roman" w:eastAsia="Times New Roman" w:hAnsi="Times New Roman" w:cs="Times New Roman"/>
          <w:b/>
        </w:rPr>
        <w:t xml:space="preserve">Baptisterio </w:t>
      </w:r>
      <w:r>
        <w:rPr>
          <w:rFonts w:ascii="Times New Roman" w:eastAsia="Times New Roman" w:hAnsi="Times New Roman" w:cs="Times New Roman"/>
        </w:rPr>
        <w:t xml:space="preserve">y sus célebres </w:t>
      </w:r>
      <w:r>
        <w:rPr>
          <w:rFonts w:ascii="Times New Roman" w:eastAsia="Times New Roman" w:hAnsi="Times New Roman" w:cs="Times New Roman"/>
          <w:b/>
        </w:rPr>
        <w:t>Puertas del Paraíso</w:t>
      </w:r>
      <w:r>
        <w:rPr>
          <w:rFonts w:ascii="Times New Roman" w:eastAsia="Times New Roman" w:hAnsi="Times New Roman" w:cs="Times New Roman"/>
        </w:rPr>
        <w:t xml:space="preserve">. Nos </w:t>
      </w:r>
      <w:r>
        <w:rPr>
          <w:rFonts w:ascii="Times New Roman" w:eastAsia="Times New Roman" w:hAnsi="Times New Roman" w:cs="Times New Roman"/>
        </w:rPr>
        <w:lastRenderedPageBreak/>
        <w:t xml:space="preserve">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llegaremos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para admirar la </w:t>
      </w:r>
      <w:r>
        <w:rPr>
          <w:rFonts w:ascii="Times New Roman" w:eastAsia="Times New Roman" w:hAnsi="Times New Roman" w:cs="Times New Roman"/>
          <w:b/>
        </w:rPr>
        <w:t xml:space="preserve">Basílica </w:t>
      </w:r>
      <w:r>
        <w:rPr>
          <w:rFonts w:ascii="Times New Roman" w:eastAsia="Times New Roman" w:hAnsi="Times New Roman" w:cs="Times New Roman"/>
        </w:rPr>
        <w:t>franciscana del m</w:t>
      </w:r>
      <w:r>
        <w:rPr>
          <w:rFonts w:ascii="Times New Roman" w:eastAsia="Times New Roman" w:hAnsi="Times New Roman" w:cs="Times New Roman"/>
        </w:rPr>
        <w:t xml:space="preserve">ismo nombre. Más tarde, continuación a </w:t>
      </w:r>
      <w:r>
        <w:rPr>
          <w:rFonts w:ascii="Times New Roman" w:eastAsia="Times New Roman" w:hAnsi="Times New Roman" w:cs="Times New Roman"/>
          <w:b/>
        </w:rPr>
        <w:t>Roma</w:t>
      </w:r>
      <w:r>
        <w:rPr>
          <w:rFonts w:ascii="Times New Roman" w:eastAsia="Times New Roman" w:hAnsi="Times New Roman" w:cs="Times New Roman"/>
        </w:rPr>
        <w:t xml:space="preserve">. Llegada y alojamiento. </w:t>
      </w:r>
    </w:p>
    <w:p w:rsidR="00D32EA3" w:rsidRDefault="00D32EA3">
      <w:pPr>
        <w:spacing w:after="0" w:line="240" w:lineRule="auto"/>
        <w:rPr>
          <w:rFonts w:ascii="Times New Roman" w:eastAsia="Times New Roman" w:hAnsi="Times New Roman" w:cs="Times New Roman"/>
        </w:rPr>
      </w:pP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(martes)</w:t>
      </w:r>
    </w:p>
    <w:p w:rsidR="00D32EA3" w:rsidRDefault="001E0F57">
      <w:pPr>
        <w:jc w:val="both"/>
        <w:rPr>
          <w:rFonts w:ascii="Times New Roman" w:eastAsia="Times New Roman" w:hAnsi="Times New Roman" w:cs="Times New Roman"/>
        </w:rPr>
      </w:pPr>
      <w:r>
        <w:rPr>
          <w:rFonts w:ascii="Times New Roman" w:eastAsia="Times New Roman" w:hAnsi="Times New Roman" w:cs="Times New Roman"/>
        </w:rPr>
        <w:t xml:space="preserve">Después del desayuno realizaremos la visita de la ciudad. Admiraremos la inconfundible </w:t>
      </w:r>
      <w:r>
        <w:rPr>
          <w:rFonts w:ascii="Times New Roman" w:eastAsia="Times New Roman" w:hAnsi="Times New Roman" w:cs="Times New Roman"/>
          <w:b/>
        </w:rPr>
        <w:t>figura del Anfiteatro Flavio,</w:t>
      </w:r>
      <w:r>
        <w:rPr>
          <w:rFonts w:ascii="Times New Roman" w:eastAsia="Times New Roman" w:hAnsi="Times New Roman" w:cs="Times New Roman"/>
        </w:rPr>
        <w:t xml:space="preserve"> más conocido como </w:t>
      </w:r>
      <w:r>
        <w:rPr>
          <w:rFonts w:ascii="Times New Roman" w:eastAsia="Times New Roman" w:hAnsi="Times New Roman" w:cs="Times New Roman"/>
          <w:b/>
        </w:rPr>
        <w:t>“El Coliseo”.</w:t>
      </w:r>
      <w:r>
        <w:rPr>
          <w:rFonts w:ascii="Times New Roman" w:eastAsia="Times New Roman" w:hAnsi="Times New Roman" w:cs="Times New Roman"/>
        </w:rPr>
        <w:t xml:space="preserve"> Pasaremos tambi</w:t>
      </w:r>
      <w:r>
        <w:rPr>
          <w:rFonts w:ascii="Times New Roman" w:eastAsia="Times New Roman" w:hAnsi="Times New Roman" w:cs="Times New Roman"/>
        </w:rPr>
        <w:t xml:space="preserve">én por el </w:t>
      </w:r>
      <w:r>
        <w:rPr>
          <w:rFonts w:ascii="Times New Roman" w:eastAsia="Times New Roman" w:hAnsi="Times New Roman" w:cs="Times New Roman"/>
          <w:b/>
        </w:rPr>
        <w:t>Circo Máximo</w:t>
      </w:r>
      <w:r>
        <w:rPr>
          <w:rFonts w:ascii="Times New Roman" w:eastAsia="Times New Roman" w:hAnsi="Times New Roman" w:cs="Times New Roman"/>
        </w:rPr>
        <w:t xml:space="preserve"> y </w:t>
      </w:r>
      <w:r>
        <w:rPr>
          <w:rFonts w:ascii="Times New Roman" w:eastAsia="Times New Roman" w:hAnsi="Times New Roman" w:cs="Times New Roman"/>
          <w:b/>
        </w:rPr>
        <w:t>la Basílica patriarcal de Santa María la Mayor</w:t>
      </w:r>
      <w:r>
        <w:rPr>
          <w:rFonts w:ascii="Times New Roman" w:eastAsia="Times New Roman" w:hAnsi="Times New Roman" w:cs="Times New Roman"/>
        </w:rPr>
        <w:t xml:space="preserve">. A continuación, atravesando </w:t>
      </w:r>
      <w:r>
        <w:rPr>
          <w:rFonts w:ascii="Times New Roman" w:eastAsia="Times New Roman" w:hAnsi="Times New Roman" w:cs="Times New Roman"/>
          <w:b/>
        </w:rPr>
        <w:t>el río Tíber</w:t>
      </w:r>
      <w:r>
        <w:rPr>
          <w:rFonts w:ascii="Times New Roman" w:eastAsia="Times New Roman" w:hAnsi="Times New Roman" w:cs="Times New Roman"/>
        </w:rPr>
        <w:t xml:space="preserve">, llegaremos al </w:t>
      </w:r>
      <w:r>
        <w:rPr>
          <w:rFonts w:ascii="Times New Roman" w:eastAsia="Times New Roman" w:hAnsi="Times New Roman" w:cs="Times New Roman"/>
          <w:b/>
        </w:rPr>
        <w:t>Vaticano</w:t>
      </w:r>
      <w:r>
        <w:rPr>
          <w:rFonts w:ascii="Times New Roman" w:eastAsia="Times New Roman" w:hAnsi="Times New Roman" w:cs="Times New Roman"/>
        </w:rPr>
        <w:t>. Tiempo libre. A continuación, les propondremos la excursión</w:t>
      </w:r>
      <w:r>
        <w:rPr>
          <w:rFonts w:ascii="Times New Roman" w:eastAsia="Times New Roman" w:hAnsi="Times New Roman" w:cs="Times New Roman"/>
          <w:b/>
        </w:rPr>
        <w:t xml:space="preserve"> (opcional) </w:t>
      </w:r>
      <w:r>
        <w:rPr>
          <w:rFonts w:ascii="Times New Roman" w:eastAsia="Times New Roman" w:hAnsi="Times New Roman" w:cs="Times New Roman"/>
        </w:rPr>
        <w:t>a</w:t>
      </w:r>
      <w:r>
        <w:rPr>
          <w:rFonts w:ascii="Times New Roman" w:eastAsia="Times New Roman" w:hAnsi="Times New Roman" w:cs="Times New Roman"/>
          <w:b/>
        </w:rPr>
        <w:t xml:space="preserve"> </w:t>
      </w:r>
      <w:r>
        <w:rPr>
          <w:rFonts w:ascii="Times New Roman" w:eastAsia="Times New Roman" w:hAnsi="Times New Roman" w:cs="Times New Roman"/>
        </w:rPr>
        <w:t>la</w:t>
      </w:r>
      <w:r>
        <w:rPr>
          <w:rFonts w:ascii="Times New Roman" w:eastAsia="Times New Roman" w:hAnsi="Times New Roman" w:cs="Times New Roman"/>
          <w:b/>
        </w:rPr>
        <w:t xml:space="preserve"> Roma Barroca</w:t>
      </w:r>
      <w:r>
        <w:rPr>
          <w:rFonts w:ascii="Times New Roman" w:eastAsia="Times New Roman" w:hAnsi="Times New Roman" w:cs="Times New Roman"/>
        </w:rPr>
        <w:t xml:space="preserve">, descendiendo del bus cerca del </w:t>
      </w:r>
      <w:r>
        <w:rPr>
          <w:rFonts w:ascii="Times New Roman" w:eastAsia="Times New Roman" w:hAnsi="Times New Roman" w:cs="Times New Roman"/>
          <w:b/>
        </w:rPr>
        <w:t>Coliseo</w:t>
      </w:r>
      <w:r>
        <w:rPr>
          <w:rFonts w:ascii="Times New Roman" w:eastAsia="Times New Roman" w:hAnsi="Times New Roman" w:cs="Times New Roman"/>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rPr>
        <w:t>Fontana de Trevi</w:t>
      </w:r>
      <w:r>
        <w:rPr>
          <w:rFonts w:ascii="Times New Roman" w:eastAsia="Times New Roman" w:hAnsi="Times New Roman" w:cs="Times New Roman"/>
        </w:rPr>
        <w:t xml:space="preserve">. Descubriremos </w:t>
      </w:r>
      <w:r>
        <w:rPr>
          <w:rFonts w:ascii="Times New Roman" w:eastAsia="Times New Roman" w:hAnsi="Times New Roman" w:cs="Times New Roman"/>
        </w:rPr>
        <w:t xml:space="preserve">el </w:t>
      </w:r>
      <w:r>
        <w:rPr>
          <w:rFonts w:ascii="Times New Roman" w:eastAsia="Times New Roman" w:hAnsi="Times New Roman" w:cs="Times New Roman"/>
          <w:b/>
        </w:rPr>
        <w:t>Panteón de Agripa</w:t>
      </w:r>
      <w:r>
        <w:rPr>
          <w:rFonts w:ascii="Times New Roman" w:eastAsia="Times New Roman" w:hAnsi="Times New Roman" w:cs="Times New Roman"/>
        </w:rPr>
        <w:t xml:space="preserve"> y l</w:t>
      </w:r>
      <w:r>
        <w:rPr>
          <w:rFonts w:ascii="Times New Roman" w:eastAsia="Times New Roman" w:hAnsi="Times New Roman" w:cs="Times New Roman"/>
          <w:b/>
        </w:rPr>
        <w:t xml:space="preserve">a Plaza </w:t>
      </w:r>
      <w:proofErr w:type="spellStart"/>
      <w:r>
        <w:rPr>
          <w:rFonts w:ascii="Times New Roman" w:eastAsia="Times New Roman" w:hAnsi="Times New Roman" w:cs="Times New Roman"/>
          <w:b/>
        </w:rPr>
        <w:t>Navona</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situada en el emplazamiento de lo que fue el estadio </w:t>
      </w:r>
      <w:r>
        <w:rPr>
          <w:rFonts w:ascii="Times New Roman" w:eastAsia="Times New Roman" w:hAnsi="Times New Roman" w:cs="Times New Roman"/>
          <w:b/>
        </w:rPr>
        <w:t>Domiciano</w:t>
      </w:r>
      <w:r>
        <w:rPr>
          <w:rFonts w:ascii="Times New Roman" w:eastAsia="Times New Roman" w:hAnsi="Times New Roman" w:cs="Times New Roman"/>
        </w:rPr>
        <w:t xml:space="preserve">, y es hoy punto de encuentro para turistas y romanos. Por la tarde, les propondremos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Estado más pequeño del mundo con</w:t>
      </w:r>
      <w:r>
        <w:rPr>
          <w:rFonts w:ascii="Times New Roman" w:eastAsia="Times New Roman" w:hAnsi="Times New Roman" w:cs="Times New Roman"/>
        </w:rPr>
        <w:t xml:space="preserve"> apenas 44 hectáreas, pero con un patrimonio cultural universal inconmensurable. Esta visita nos llevará por la grandeza de los </w:t>
      </w:r>
      <w:r>
        <w:rPr>
          <w:rFonts w:ascii="Times New Roman" w:eastAsia="Times New Roman" w:hAnsi="Times New Roman" w:cs="Times New Roman"/>
          <w:b/>
        </w:rPr>
        <w:t>Museos Vaticanos</w:t>
      </w:r>
      <w:r>
        <w:rPr>
          <w:rFonts w:ascii="Times New Roman" w:eastAsia="Times New Roman" w:hAnsi="Times New Roman" w:cs="Times New Roman"/>
        </w:rPr>
        <w:t xml:space="preserve"> (con entrada preferente) hasta llegar a la </w:t>
      </w:r>
      <w:r>
        <w:rPr>
          <w:rFonts w:ascii="Times New Roman" w:eastAsia="Times New Roman" w:hAnsi="Times New Roman" w:cs="Times New Roman"/>
          <w:b/>
        </w:rPr>
        <w:t>Capilla Sixtina</w:t>
      </w:r>
      <w:r>
        <w:rPr>
          <w:rFonts w:ascii="Times New Roman" w:eastAsia="Times New Roman" w:hAnsi="Times New Roman" w:cs="Times New Roman"/>
        </w:rPr>
        <w:t xml:space="preserve">. Admiraremos los </w:t>
      </w:r>
      <w:r>
        <w:rPr>
          <w:rFonts w:ascii="Times New Roman" w:eastAsia="Times New Roman" w:hAnsi="Times New Roman" w:cs="Times New Roman"/>
          <w:b/>
        </w:rPr>
        <w:t>dos momentos de Miguel Ángel</w:t>
      </w:r>
      <w:r>
        <w:rPr>
          <w:rFonts w:ascii="Times New Roman" w:eastAsia="Times New Roman" w:hAnsi="Times New Roman" w:cs="Times New Roman"/>
        </w:rPr>
        <w:t xml:space="preserve">: </w:t>
      </w:r>
      <w:r>
        <w:rPr>
          <w:rFonts w:ascii="Times New Roman" w:eastAsia="Times New Roman" w:hAnsi="Times New Roman" w:cs="Times New Roman"/>
          <w:b/>
        </w:rPr>
        <w:t>la Bó</w:t>
      </w:r>
      <w:r>
        <w:rPr>
          <w:rFonts w:ascii="Times New Roman" w:eastAsia="Times New Roman" w:hAnsi="Times New Roman" w:cs="Times New Roman"/>
          <w:b/>
        </w:rPr>
        <w:t xml:space="preserve">veda </w:t>
      </w:r>
      <w:r>
        <w:rPr>
          <w:rFonts w:ascii="Times New Roman" w:eastAsia="Times New Roman" w:hAnsi="Times New Roman" w:cs="Times New Roman"/>
        </w:rPr>
        <w:t xml:space="preserve">(con 33 años) y </w:t>
      </w:r>
      <w:r>
        <w:rPr>
          <w:rFonts w:ascii="Times New Roman" w:eastAsia="Times New Roman" w:hAnsi="Times New Roman" w:cs="Times New Roman"/>
          <w:b/>
        </w:rPr>
        <w:t xml:space="preserve">El Juicio Final </w:t>
      </w:r>
      <w:r>
        <w:rPr>
          <w:rFonts w:ascii="Times New Roman" w:eastAsia="Times New Roman" w:hAnsi="Times New Roman" w:cs="Times New Roman"/>
        </w:rPr>
        <w:t>(ya con 60 años). Alojamiento.</w:t>
      </w:r>
    </w:p>
    <w:p w:rsidR="00D32EA3" w:rsidRDefault="001E0F57">
      <w:pPr>
        <w:jc w:val="both"/>
        <w:rPr>
          <w:rFonts w:ascii="Times New Roman" w:eastAsia="Times New Roman" w:hAnsi="Times New Roman" w:cs="Times New Roman"/>
          <w:i/>
        </w:rPr>
      </w:pPr>
      <w:r>
        <w:rPr>
          <w:rFonts w:ascii="Times New Roman" w:eastAsia="Times New Roman" w:hAnsi="Times New Roman" w:cs="Times New Roman"/>
          <w:i/>
        </w:rPr>
        <w:t>Nota: Debido a las condiciones excepcionales que aplicará la Santa Sede durante el Año Santo 2025, no se podrá realizar la visita interior de la Basílica de San Pedro en la excursión opcio</w:t>
      </w:r>
      <w:r>
        <w:rPr>
          <w:rFonts w:ascii="Times New Roman" w:eastAsia="Times New Roman" w:hAnsi="Times New Roman" w:cs="Times New Roman"/>
          <w:i/>
        </w:rPr>
        <w:t xml:space="preserve">nal del Vaticano desde el 24 de diciembre de 2024 al 31 de diciembre de 2025. </w:t>
      </w: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13: ROMA (miércoles)</w:t>
      </w:r>
    </w:p>
    <w:p w:rsidR="00D32EA3" w:rsidRDefault="001E0F5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w:t>
      </w:r>
      <w:r>
        <w:rPr>
          <w:rFonts w:ascii="Times New Roman" w:eastAsia="Times New Roman" w:hAnsi="Times New Roman" w:cs="Times New Roman"/>
          <w:color w:val="000000"/>
        </w:rPr>
        <w:t>Alojamiento.</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ROMA - PISA - NIZA (jueves) 690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con destino a </w:t>
      </w:r>
      <w:r>
        <w:rPr>
          <w:rFonts w:ascii="Times New Roman" w:eastAsia="Times New Roman" w:hAnsi="Times New Roman" w:cs="Times New Roman"/>
          <w:b/>
        </w:rPr>
        <w:t>Pisa</w:t>
      </w:r>
      <w:r>
        <w:rPr>
          <w:rFonts w:ascii="Times New Roman" w:eastAsia="Times New Roman" w:hAnsi="Times New Roman" w:cs="Times New Roman"/>
        </w:rPr>
        <w:t xml:space="preserve">. Ciudad identificada por su </w:t>
      </w:r>
      <w:r>
        <w:rPr>
          <w:rFonts w:ascii="Times New Roman" w:eastAsia="Times New Roman" w:hAnsi="Times New Roman" w:cs="Times New Roman"/>
          <w:b/>
        </w:rPr>
        <w:t>Torre Inclinada</w:t>
      </w:r>
      <w:r>
        <w:rPr>
          <w:rFonts w:ascii="Times New Roman" w:eastAsia="Times New Roman" w:hAnsi="Times New Roman" w:cs="Times New Roman"/>
        </w:rPr>
        <w:t xml:space="preserve">, acompañada del bello conjunto arquitectónico compuesto por la </w:t>
      </w:r>
      <w:r>
        <w:rPr>
          <w:rFonts w:ascii="Times New Roman" w:eastAsia="Times New Roman" w:hAnsi="Times New Roman" w:cs="Times New Roman"/>
          <w:b/>
        </w:rPr>
        <w:t xml:space="preserve">Catedral </w:t>
      </w:r>
      <w:r>
        <w:rPr>
          <w:rFonts w:ascii="Times New Roman" w:eastAsia="Times New Roman" w:hAnsi="Times New Roman" w:cs="Times New Roman"/>
        </w:rPr>
        <w:t xml:space="preserve">y el </w:t>
      </w:r>
      <w:r>
        <w:rPr>
          <w:rFonts w:ascii="Times New Roman" w:eastAsia="Times New Roman" w:hAnsi="Times New Roman" w:cs="Times New Roman"/>
          <w:b/>
        </w:rPr>
        <w:t>Baptisterio</w:t>
      </w:r>
      <w:r>
        <w:rPr>
          <w:rFonts w:ascii="Times New Roman" w:eastAsia="Times New Roman" w:hAnsi="Times New Roman" w:cs="Times New Roman"/>
        </w:rPr>
        <w:t>. Después del tiempo libre con</w:t>
      </w:r>
      <w:r>
        <w:rPr>
          <w:rFonts w:ascii="Times New Roman" w:eastAsia="Times New Roman" w:hAnsi="Times New Roman" w:cs="Times New Roman"/>
        </w:rPr>
        <w:t xml:space="preserve">tinuaremos nuestra ruta y, pasando por </w:t>
      </w:r>
      <w:r>
        <w:rPr>
          <w:rFonts w:ascii="Times New Roman" w:eastAsia="Times New Roman" w:hAnsi="Times New Roman" w:cs="Times New Roman"/>
          <w:b/>
        </w:rPr>
        <w:t>Génova</w:t>
      </w:r>
      <w:r>
        <w:rPr>
          <w:rFonts w:ascii="Times New Roman" w:eastAsia="Times New Roman" w:hAnsi="Times New Roman" w:cs="Times New Roman"/>
        </w:rPr>
        <w:t xml:space="preserve">, recorreremos la Riviera italiana para llegar a la frontera con Francia y poco después a </w:t>
      </w:r>
      <w:r>
        <w:rPr>
          <w:rFonts w:ascii="Times New Roman" w:eastAsia="Times New Roman" w:hAnsi="Times New Roman" w:cs="Times New Roman"/>
          <w:b/>
        </w:rPr>
        <w:t>Niza</w:t>
      </w:r>
      <w:r>
        <w:rPr>
          <w:rFonts w:ascii="Times New Roman" w:eastAsia="Times New Roman" w:hAnsi="Times New Roman" w:cs="Times New Roman"/>
        </w:rPr>
        <w:t xml:space="preserve">, capital de la Costa Azul. Alojamiento. Por la noche organizaremos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mundialmente conocido </w:t>
      </w:r>
      <w:r>
        <w:rPr>
          <w:rFonts w:ascii="Times New Roman" w:eastAsia="Times New Roman" w:hAnsi="Times New Roman" w:cs="Times New Roman"/>
          <w:b/>
        </w:rPr>
        <w:t>Principado de Mónaco</w:t>
      </w:r>
      <w:r>
        <w:rPr>
          <w:rFonts w:ascii="Times New Roman" w:eastAsia="Times New Roman" w:hAnsi="Times New Roman" w:cs="Times New Roman"/>
        </w:rPr>
        <w:t xml:space="preserve">, donde la elegancia, la arquitectura y la iluminación se reúnen. Tiempo libre para visitar el </w:t>
      </w:r>
      <w:r>
        <w:rPr>
          <w:rFonts w:ascii="Times New Roman" w:eastAsia="Times New Roman" w:hAnsi="Times New Roman" w:cs="Times New Roman"/>
          <w:b/>
        </w:rPr>
        <w:t>Casino de Montecarlo</w:t>
      </w:r>
      <w:r>
        <w:rPr>
          <w:rFonts w:ascii="Times New Roman" w:eastAsia="Times New Roman" w:hAnsi="Times New Roman" w:cs="Times New Roman"/>
        </w:rPr>
        <w:t>. Alojamiento.</w:t>
      </w:r>
    </w:p>
    <w:p w:rsidR="00D32EA3" w:rsidRDefault="00D32EA3">
      <w:pPr>
        <w:spacing w:after="0" w:line="240" w:lineRule="auto"/>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15: NIZA - BARCELONA (viernes) 660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Desayuno y salida. Atravesando las regiones de la Provenza, Alp</w:t>
      </w:r>
      <w:r>
        <w:rPr>
          <w:rFonts w:ascii="Times New Roman" w:eastAsia="Times New Roman" w:hAnsi="Times New Roman" w:cs="Times New Roman"/>
        </w:rPr>
        <w:t xml:space="preserve">es y Costa Azul y la </w:t>
      </w:r>
      <w:proofErr w:type="spellStart"/>
      <w:r>
        <w:rPr>
          <w:rFonts w:ascii="Times New Roman" w:eastAsia="Times New Roman" w:hAnsi="Times New Roman" w:cs="Times New Roman"/>
        </w:rPr>
        <w:t>Occitania</w:t>
      </w:r>
      <w:proofErr w:type="spellEnd"/>
      <w:r>
        <w:rPr>
          <w:rFonts w:ascii="Times New Roman" w:eastAsia="Times New Roman" w:hAnsi="Times New Roman" w:cs="Times New Roman"/>
        </w:rPr>
        <w:t xml:space="preserve">, llegaremos hasta la frontera. Entrando en </w:t>
      </w:r>
      <w:r>
        <w:rPr>
          <w:rFonts w:ascii="Times New Roman" w:eastAsia="Times New Roman" w:hAnsi="Times New Roman" w:cs="Times New Roman"/>
          <w:b/>
        </w:rPr>
        <w:t xml:space="preserve">Barcelona </w:t>
      </w:r>
      <w:r>
        <w:rPr>
          <w:rFonts w:ascii="Times New Roman" w:eastAsia="Times New Roman" w:hAnsi="Times New Roman" w:cs="Times New Roman"/>
        </w:rPr>
        <w:t xml:space="preserve">realizaremos una breve visita de la ciudad para conocer la </w:t>
      </w:r>
      <w:r>
        <w:rPr>
          <w:rFonts w:ascii="Times New Roman" w:eastAsia="Times New Roman" w:hAnsi="Times New Roman" w:cs="Times New Roman"/>
          <w:b/>
        </w:rPr>
        <w:t>Sagrada Familia</w:t>
      </w:r>
      <w:r>
        <w:rPr>
          <w:rFonts w:ascii="Times New Roman" w:eastAsia="Times New Roman" w:hAnsi="Times New Roman" w:cs="Times New Roman"/>
        </w:rPr>
        <w:t xml:space="preserve">, la </w:t>
      </w:r>
      <w:r>
        <w:rPr>
          <w:rFonts w:ascii="Times New Roman" w:eastAsia="Times New Roman" w:hAnsi="Times New Roman" w:cs="Times New Roman"/>
          <w:b/>
        </w:rPr>
        <w:t>Plaza Cataluña</w:t>
      </w:r>
      <w:r>
        <w:rPr>
          <w:rFonts w:ascii="Times New Roman" w:eastAsia="Times New Roman" w:hAnsi="Times New Roman" w:cs="Times New Roman"/>
        </w:rPr>
        <w:t xml:space="preserve">, la </w:t>
      </w:r>
      <w:r>
        <w:rPr>
          <w:rFonts w:ascii="Times New Roman" w:eastAsia="Times New Roman" w:hAnsi="Times New Roman" w:cs="Times New Roman"/>
          <w:b/>
        </w:rPr>
        <w:t>Plaza de España</w:t>
      </w:r>
      <w:r>
        <w:rPr>
          <w:rFonts w:ascii="Times New Roman" w:eastAsia="Times New Roman" w:hAnsi="Times New Roman" w:cs="Times New Roman"/>
        </w:rPr>
        <w:t xml:space="preserve">, el </w:t>
      </w:r>
      <w:r>
        <w:rPr>
          <w:rFonts w:ascii="Times New Roman" w:eastAsia="Times New Roman" w:hAnsi="Times New Roman" w:cs="Times New Roman"/>
          <w:b/>
        </w:rPr>
        <w:t>Monumento a Colón</w:t>
      </w:r>
      <w:r>
        <w:rPr>
          <w:rFonts w:ascii="Times New Roman" w:eastAsia="Times New Roman" w:hAnsi="Times New Roman" w:cs="Times New Roman"/>
        </w:rPr>
        <w:t>, etc. Alojamiento.</w:t>
      </w:r>
    </w:p>
    <w:p w:rsidR="00C57C62" w:rsidRDefault="00C57C62">
      <w:pPr>
        <w:spacing w:after="0" w:line="240" w:lineRule="auto"/>
        <w:jc w:val="both"/>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16: BARCELONA</w:t>
      </w:r>
      <w:r>
        <w:rPr>
          <w:rFonts w:ascii="Times New Roman" w:eastAsia="Times New Roman" w:hAnsi="Times New Roman" w:cs="Times New Roman"/>
          <w:b/>
        </w:rPr>
        <w:t xml:space="preserve"> - ZARAGOZA - MADRID (sábado) 620 km</w:t>
      </w:r>
    </w:p>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Zaragoza</w:t>
      </w:r>
      <w:r>
        <w:rPr>
          <w:rFonts w:ascii="Times New Roman" w:eastAsia="Times New Roman" w:hAnsi="Times New Roman" w:cs="Times New Roman"/>
        </w:rPr>
        <w:t xml:space="preserve">, donde realizaremos una breve parada para admirar el Templo Mariano más antiguo de la cristiandad: la </w:t>
      </w:r>
      <w:r>
        <w:rPr>
          <w:rFonts w:ascii="Times New Roman" w:eastAsia="Times New Roman" w:hAnsi="Times New Roman" w:cs="Times New Roman"/>
          <w:b/>
        </w:rPr>
        <w:t>Basílica de Nuestra Señora del Pilar</w:t>
      </w:r>
      <w:r>
        <w:rPr>
          <w:rFonts w:ascii="Times New Roman" w:eastAsia="Times New Roman" w:hAnsi="Times New Roman" w:cs="Times New Roman"/>
        </w:rPr>
        <w:t>, que forma parte de la enorme plaza del mismo n</w:t>
      </w:r>
      <w:r>
        <w:rPr>
          <w:rFonts w:ascii="Times New Roman" w:eastAsia="Times New Roman" w:hAnsi="Times New Roman" w:cs="Times New Roman"/>
        </w:rPr>
        <w:t xml:space="preserve">ombre. Continuación hacia </w:t>
      </w:r>
      <w:r>
        <w:rPr>
          <w:rFonts w:ascii="Times New Roman" w:eastAsia="Times New Roman" w:hAnsi="Times New Roman" w:cs="Times New Roman"/>
          <w:b/>
        </w:rPr>
        <w:t>Madrid</w:t>
      </w:r>
      <w:r>
        <w:rPr>
          <w:rFonts w:ascii="Times New Roman" w:eastAsia="Times New Roman" w:hAnsi="Times New Roman" w:cs="Times New Roman"/>
        </w:rPr>
        <w:t>. Llegada y alojamiento.</w:t>
      </w:r>
    </w:p>
    <w:p w:rsidR="00D32EA3" w:rsidRDefault="00D32EA3">
      <w:pPr>
        <w:spacing w:after="0" w:line="240" w:lineRule="auto"/>
        <w:jc w:val="both"/>
        <w:rPr>
          <w:rFonts w:ascii="Times New Roman" w:eastAsia="Times New Roman" w:hAnsi="Times New Roman" w:cs="Times New Roman"/>
        </w:rPr>
      </w:pPr>
    </w:p>
    <w:p w:rsidR="00D32EA3" w:rsidRDefault="001E0F57">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17: MADRID – BOGOTÁ (domingo)</w:t>
      </w:r>
    </w:p>
    <w:p w:rsidR="00D32EA3" w:rsidRDefault="001E0F57">
      <w:pPr>
        <w:spacing w:after="0" w:line="240" w:lineRule="auto"/>
        <w:jc w:val="both"/>
        <w:rPr>
          <w:rFonts w:ascii="Times New Roman" w:eastAsia="Times New Roman" w:hAnsi="Times New Roman" w:cs="Times New Roman"/>
          <w:color w:val="002060"/>
        </w:rPr>
      </w:pPr>
      <w:r>
        <w:rPr>
          <w:rFonts w:ascii="Times New Roman" w:eastAsia="Times New Roman" w:hAnsi="Times New Roman" w:cs="Times New Roman"/>
        </w:rPr>
        <w:t>Desayuno. A la hora indicada, traslado al Aeropuerto Internacional Adolfo Suárez Madrid – Barajas, para su vuelo con destino a Bogotá.</w:t>
      </w:r>
    </w:p>
    <w:p w:rsidR="00D32EA3" w:rsidRDefault="001E0F57">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 DE LOS SERVICIOS!</w:t>
      </w:r>
    </w:p>
    <w:p w:rsidR="00D32EA3" w:rsidRDefault="00D32EA3">
      <w:pPr>
        <w:pBdr>
          <w:top w:val="nil"/>
          <w:left w:val="nil"/>
          <w:bottom w:val="single" w:sz="12" w:space="1" w:color="000000"/>
          <w:right w:val="nil"/>
          <w:between w:val="nil"/>
        </w:pBdr>
        <w:spacing w:after="0" w:line="240" w:lineRule="auto"/>
        <w:rPr>
          <w:rFonts w:ascii="Times New Roman" w:eastAsia="Times New Roman" w:hAnsi="Times New Roman" w:cs="Times New Roman"/>
          <w:b/>
          <w:color w:val="002060"/>
        </w:rPr>
      </w:pPr>
    </w:p>
    <w:p w:rsidR="00D32EA3" w:rsidRDefault="00D32EA3">
      <w:pPr>
        <w:spacing w:after="0" w:line="240" w:lineRule="auto"/>
        <w:rPr>
          <w:rFonts w:ascii="Times New Roman" w:eastAsia="Times New Roman" w:hAnsi="Times New Roman" w:cs="Times New Roman"/>
          <w:b/>
          <w:sz w:val="24"/>
          <w:szCs w:val="24"/>
        </w:rPr>
      </w:pPr>
    </w:p>
    <w:p w:rsidR="00D32EA3" w:rsidRDefault="001E0F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Servicios incluidos:</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Tiquete aéreo Bogotá – Madrid – Bogotá, vía Iberia en cabina turista y asignación de silla aleatoria.</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Impuestos del tiquete aéreo.</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Equipaje permitido por persona: 1 equipaje de bodega de 23 Kg + 1 morral personal de 8 Kg. (ver especifi</w:t>
      </w:r>
      <w:r>
        <w:rPr>
          <w:rFonts w:ascii="Times New Roman" w:eastAsia="Times New Roman" w:hAnsi="Times New Roman" w:cs="Times New Roman"/>
        </w:rPr>
        <w:t>caciones en condiciones).</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Alojamiento: 2 noches en Madrid, 1 noche en Burdeos, 3 noches en París, 1 noche en Zúrich, 1 noche en Venecia, 1 noche en Florencia, 3 noches en Roma, 1 noche en Niza, 1 noche en Barcelona, 1 noche en Madrid, en hoteles categoría </w:t>
      </w:r>
      <w:r>
        <w:rPr>
          <w:rFonts w:ascii="Times New Roman" w:eastAsia="Times New Roman" w:hAnsi="Times New Roman" w:cs="Times New Roman"/>
        </w:rPr>
        <w:t xml:space="preserve">turista especificados como previstos o similares. </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Traslado Aeropuerto Internacional Adolfo Suárez, Madrid-Barajas – Hotel previsto o similar – Aeropuerto Internacional Adolfo Suárez, Madrid-, en servicio compartido.</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Visitas panorámicas en Madrid, París, F</w:t>
      </w:r>
      <w:r>
        <w:rPr>
          <w:rFonts w:ascii="Times New Roman" w:eastAsia="Times New Roman" w:hAnsi="Times New Roman" w:cs="Times New Roman"/>
        </w:rPr>
        <w:t xml:space="preserve">lorencia y Roma, con guías locales y en servicio compartido. </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Servicio de audioguía durante los recorridos.</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Autobús de lujo durante el recorrido (1 equipaje de bodega de 23 Kg + 1 morral personal de 8 Kg).</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Tarjeta de asistencia médica con cubrimiento global de USD 415.000 para pasajeros menores de 75 años (aplica suplemento a partir de los 76 años).</w:t>
      </w:r>
    </w:p>
    <w:p w:rsidR="00D32EA3" w:rsidRDefault="001E0F57">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bancario (no aplica para pagos con tarjeta).</w:t>
      </w:r>
    </w:p>
    <w:p w:rsidR="00D32EA3" w:rsidRDefault="00D32EA3">
      <w:pPr>
        <w:spacing w:after="0" w:line="240" w:lineRule="auto"/>
        <w:jc w:val="both"/>
        <w:rPr>
          <w:rFonts w:ascii="Times New Roman" w:eastAsia="Times New Roman" w:hAnsi="Times New Roman" w:cs="Times New Roman"/>
          <w:sz w:val="20"/>
          <w:szCs w:val="20"/>
        </w:rPr>
      </w:pPr>
    </w:p>
    <w:p w:rsidR="00D32EA3" w:rsidRDefault="001E0F5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Servicios no incluidos:</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Recargo del 3 % para pagos reali</w:t>
      </w:r>
      <w:r>
        <w:rPr>
          <w:rFonts w:ascii="Times New Roman" w:eastAsia="Times New Roman" w:hAnsi="Times New Roman" w:cs="Times New Roman"/>
        </w:rPr>
        <w:t xml:space="preserve">zados por PSE, Tarjeta de crédito o Tarjeta débito. </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Gastos y servicios no especificados como incluidos. </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de entrada en los hoteles antes de la hora prevista (15:00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y salida después del horario estipulado. (12:00 m.) (sujeto a cambios sin pre</w:t>
      </w:r>
      <w:r>
        <w:rPr>
          <w:rFonts w:ascii="Times New Roman" w:eastAsia="Times New Roman" w:hAnsi="Times New Roman" w:cs="Times New Roman"/>
        </w:rPr>
        <w:t xml:space="preserve">vio aviso y/o políticas de cada uno de los hoteles). </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Cualquier nuevo impuesto vigente a la fecha del viaje y no contemplado en la tarifa de este programa. </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Propinas a guías acompañantes y conductores. </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personales como bebidas, extras, regalos, lava</w:t>
      </w:r>
      <w:r>
        <w:rPr>
          <w:rFonts w:ascii="Times New Roman" w:eastAsia="Times New Roman" w:hAnsi="Times New Roman" w:cs="Times New Roman"/>
        </w:rPr>
        <w:t>ndería en hoteles, servicio a la habitación, etc.</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Equipaje extra. </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maleteros. </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Asignación de sillas en el avión y autobús. </w:t>
      </w:r>
    </w:p>
    <w:p w:rsidR="00D32EA3" w:rsidRDefault="001E0F57">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Excursiones opcionales. </w:t>
      </w:r>
    </w:p>
    <w:p w:rsidR="00D32EA3" w:rsidRDefault="00D32EA3">
      <w:pPr>
        <w:pBdr>
          <w:top w:val="nil"/>
          <w:left w:val="nil"/>
          <w:bottom w:val="nil"/>
          <w:right w:val="nil"/>
          <w:between w:val="nil"/>
        </w:pBdr>
        <w:spacing w:after="0" w:line="240" w:lineRule="auto"/>
        <w:rPr>
          <w:rFonts w:ascii="Times New Roman" w:eastAsia="Times New Roman" w:hAnsi="Times New Roman" w:cs="Times New Roman"/>
          <w:b/>
          <w:color w:val="002060"/>
        </w:rPr>
      </w:pPr>
    </w:p>
    <w:tbl>
      <w:tblPr>
        <w:tblStyle w:val="af7"/>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1418"/>
        <w:gridCol w:w="1417"/>
        <w:gridCol w:w="1418"/>
        <w:gridCol w:w="1417"/>
      </w:tblGrid>
      <w:tr w:rsidR="00D32EA3">
        <w:trPr>
          <w:trHeight w:val="285"/>
          <w:jc w:val="center"/>
        </w:trPr>
        <w:tc>
          <w:tcPr>
            <w:tcW w:w="7365" w:type="dxa"/>
            <w:gridSpan w:val="5"/>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bookmarkStart w:id="3" w:name="_heading=h.30j0zll" w:colFirst="0" w:colLast="0"/>
            <w:bookmarkEnd w:id="3"/>
            <w:r>
              <w:rPr>
                <w:rFonts w:ascii="Times New Roman" w:eastAsia="Times New Roman" w:hAnsi="Times New Roman" w:cs="Times New Roman"/>
                <w:b/>
                <w:color w:val="FFFFFF"/>
              </w:rPr>
              <w:t>Precio por persona, en dólares americanos (USD)</w:t>
            </w:r>
          </w:p>
        </w:tc>
      </w:tr>
      <w:tr w:rsidR="00D32EA3">
        <w:trPr>
          <w:trHeight w:val="285"/>
          <w:jc w:val="center"/>
        </w:trPr>
        <w:tc>
          <w:tcPr>
            <w:tcW w:w="7365" w:type="dxa"/>
            <w:gridSpan w:val="5"/>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Europa Distinguida</w:t>
            </w:r>
          </w:p>
        </w:tc>
      </w:tr>
      <w:tr w:rsidR="00D32EA3">
        <w:trPr>
          <w:trHeight w:val="293"/>
          <w:jc w:val="center"/>
        </w:trPr>
        <w:tc>
          <w:tcPr>
            <w:tcW w:w="1695"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bookmarkStart w:id="4" w:name="_heading=h.d98p25qbdqki" w:colFirst="0" w:colLast="0"/>
            <w:bookmarkEnd w:id="4"/>
            <w:r>
              <w:rPr>
                <w:rFonts w:ascii="Times New Roman" w:eastAsia="Times New Roman" w:hAnsi="Times New Roman" w:cs="Times New Roman"/>
                <w:b/>
                <w:color w:val="FFFFFF"/>
              </w:rPr>
              <w:t>Salida 2025</w:t>
            </w:r>
          </w:p>
        </w:tc>
        <w:tc>
          <w:tcPr>
            <w:tcW w:w="1418"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417"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8"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(4 a 7 años)</w:t>
            </w:r>
          </w:p>
        </w:tc>
        <w:tc>
          <w:tcPr>
            <w:tcW w:w="1417"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Niños (2 a 3 años)</w:t>
            </w:r>
          </w:p>
        </w:tc>
      </w:tr>
      <w:tr w:rsidR="00D32EA3">
        <w:trPr>
          <w:trHeight w:val="337"/>
          <w:jc w:val="center"/>
        </w:trPr>
        <w:tc>
          <w:tcPr>
            <w:tcW w:w="1695"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D32EA3">
        <w:trPr>
          <w:trHeight w:val="337"/>
          <w:jc w:val="center"/>
        </w:trPr>
        <w:tc>
          <w:tcPr>
            <w:tcW w:w="1695"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26 Sep</w:t>
            </w:r>
          </w:p>
        </w:tc>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color w:val="808080"/>
              </w:rPr>
            </w:pPr>
            <w:r>
              <w:rPr>
                <w:rFonts w:ascii="Times New Roman" w:eastAsia="Times New Roman" w:hAnsi="Times New Roman" w:cs="Times New Roman"/>
                <w:b/>
                <w:color w:val="808080"/>
              </w:rPr>
              <w:t>USD 3.279</w:t>
            </w:r>
          </w:p>
        </w:tc>
        <w:tc>
          <w:tcPr>
            <w:tcW w:w="1417"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4.529</w:t>
            </w:r>
          </w:p>
        </w:tc>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2.869</w:t>
            </w:r>
          </w:p>
        </w:tc>
        <w:tc>
          <w:tcPr>
            <w:tcW w:w="1417"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1.249</w:t>
            </w:r>
          </w:p>
        </w:tc>
      </w:tr>
    </w:tbl>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5" w:name="_heading=h.4d34og8" w:colFirst="0" w:colLast="0"/>
      <w:bookmarkEnd w:id="5"/>
      <w:r>
        <w:rPr>
          <w:rFonts w:ascii="Times New Roman" w:eastAsia="Times New Roman" w:hAnsi="Times New Roman" w:cs="Times New Roman"/>
          <w:i/>
          <w:color w:val="000000"/>
          <w:sz w:val="20"/>
          <w:szCs w:val="20"/>
        </w:rPr>
        <w:t xml:space="preserve">* Esto es solo cotización, tarifa y disponibilidad sujeta a cambio sin previo aviso/ Tarifas cotizadas en USD, el pago total y/o depósitos se pueden realizar en pesos colombianos y se aplica la TRM del día en que se realice (antes de las 12:00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despué</w:t>
      </w:r>
      <w:r>
        <w:rPr>
          <w:rFonts w:ascii="Times New Roman" w:eastAsia="Times New Roman" w:hAnsi="Times New Roman" w:cs="Times New Roman"/>
          <w:i/>
          <w:color w:val="000000"/>
          <w:sz w:val="20"/>
          <w:szCs w:val="20"/>
        </w:rPr>
        <w:t>s de mediodía se aplicará la TRM del día siguiente)/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color w:val="002060"/>
          <w:sz w:val="20"/>
          <w:szCs w:val="20"/>
        </w:rPr>
      </w:pPr>
    </w:p>
    <w:tbl>
      <w:tblPr>
        <w:tblStyle w:val="af8"/>
        <w:tblW w:w="9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5670"/>
        <w:gridCol w:w="1335"/>
        <w:gridCol w:w="1305"/>
      </w:tblGrid>
      <w:tr w:rsidR="00D32EA3">
        <w:trPr>
          <w:trHeight w:val="235"/>
          <w:jc w:val="center"/>
        </w:trPr>
        <w:tc>
          <w:tcPr>
            <w:tcW w:w="9405" w:type="dxa"/>
            <w:gridSpan w:val="4"/>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D32EA3">
        <w:trPr>
          <w:trHeight w:val="235"/>
          <w:jc w:val="center"/>
        </w:trPr>
        <w:tc>
          <w:tcPr>
            <w:tcW w:w="9405" w:type="dxa"/>
            <w:gridSpan w:val="4"/>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D32EA3">
        <w:trPr>
          <w:trHeight w:val="253"/>
          <w:jc w:val="center"/>
        </w:trPr>
        <w:tc>
          <w:tcPr>
            <w:tcW w:w="1095"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5670"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335"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305" w:type="dxa"/>
            <w:vMerge w:val="restart"/>
            <w:shd w:val="clear" w:color="auto" w:fill="A5A5A5"/>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 (4 a 7 años)</w:t>
            </w:r>
          </w:p>
        </w:tc>
      </w:tr>
      <w:tr w:rsidR="00D32EA3">
        <w:trPr>
          <w:trHeight w:val="341"/>
          <w:jc w:val="center"/>
        </w:trPr>
        <w:tc>
          <w:tcPr>
            <w:tcW w:w="1095"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5670"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35"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05" w:type="dxa"/>
            <w:vMerge/>
            <w:shd w:val="clear" w:color="auto" w:fill="A5A5A5"/>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r>
      <w:tr w:rsidR="00D32EA3">
        <w:trPr>
          <w:trHeight w:val="235"/>
          <w:jc w:val="center"/>
        </w:trPr>
        <w:tc>
          <w:tcPr>
            <w:tcW w:w="1095"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Toledo medio día con Catedral </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63</w:t>
            </w:r>
          </w:p>
        </w:tc>
      </w:tr>
      <w:tr w:rsidR="00D32EA3">
        <w:trPr>
          <w:trHeight w:val="235"/>
          <w:jc w:val="center"/>
        </w:trPr>
        <w:tc>
          <w:tcPr>
            <w:tcW w:w="1095" w:type="dxa"/>
            <w:vMerge w:val="restart"/>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el Sena y París iluminado</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r w:rsidR="00D32EA3">
        <w:trPr>
          <w:trHeight w:val="270"/>
          <w:jc w:val="center"/>
        </w:trPr>
        <w:tc>
          <w:tcPr>
            <w:tcW w:w="1095" w:type="dxa"/>
            <w:vMerge/>
            <w:shd w:val="clear" w:color="auto" w:fill="auto"/>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Montmartre</w:t>
            </w:r>
            <w:proofErr w:type="spellEnd"/>
            <w:r>
              <w:rPr>
                <w:rFonts w:ascii="Times New Roman" w:eastAsia="Times New Roman" w:hAnsi="Times New Roman" w:cs="Times New Roman"/>
              </w:rPr>
              <w:t xml:space="preserve">, barrio latino y exterior de </w:t>
            </w:r>
            <w:proofErr w:type="spellStart"/>
            <w:r>
              <w:rPr>
                <w:rFonts w:ascii="Times New Roman" w:eastAsia="Times New Roman" w:hAnsi="Times New Roman" w:cs="Times New Roman"/>
              </w:rPr>
              <w:t>Notre</w:t>
            </w:r>
            <w:proofErr w:type="spellEnd"/>
            <w:r>
              <w:rPr>
                <w:rFonts w:ascii="Times New Roman" w:eastAsia="Times New Roman" w:hAnsi="Times New Roman" w:cs="Times New Roman"/>
              </w:rPr>
              <w:t xml:space="preserve"> Dame</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75</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60</w:t>
            </w:r>
          </w:p>
        </w:tc>
      </w:tr>
      <w:tr w:rsidR="00D32EA3">
        <w:trPr>
          <w:trHeight w:val="235"/>
          <w:jc w:val="center"/>
        </w:trPr>
        <w:tc>
          <w:tcPr>
            <w:tcW w:w="1095" w:type="dxa"/>
            <w:vMerge/>
            <w:shd w:val="clear" w:color="auto" w:fill="auto"/>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Palacio y Jardines de Versalles</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D32EA3">
        <w:trPr>
          <w:trHeight w:val="235"/>
          <w:jc w:val="center"/>
        </w:trPr>
        <w:tc>
          <w:tcPr>
            <w:tcW w:w="1095"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Verona</w:t>
            </w: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Visita Verona</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53</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42</w:t>
            </w:r>
          </w:p>
        </w:tc>
      </w:tr>
      <w:tr w:rsidR="00D32EA3">
        <w:trPr>
          <w:trHeight w:val="235"/>
          <w:jc w:val="center"/>
        </w:trPr>
        <w:tc>
          <w:tcPr>
            <w:tcW w:w="1095" w:type="dxa"/>
            <w:vMerge w:val="restart"/>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Paseo en góndolas con serenata</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D32EA3">
        <w:trPr>
          <w:trHeight w:val="235"/>
          <w:jc w:val="center"/>
        </w:trPr>
        <w:tc>
          <w:tcPr>
            <w:tcW w:w="1095" w:type="dxa"/>
            <w:vMerge/>
            <w:shd w:val="clear" w:color="auto" w:fill="auto"/>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Crucero por la laguna veneciana</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47</w:t>
            </w:r>
          </w:p>
        </w:tc>
      </w:tr>
      <w:tr w:rsidR="00D32EA3">
        <w:trPr>
          <w:trHeight w:val="235"/>
          <w:jc w:val="center"/>
        </w:trPr>
        <w:tc>
          <w:tcPr>
            <w:tcW w:w="1095" w:type="dxa"/>
            <w:vMerge w:val="restart"/>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Roma Barroca</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69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55</w:t>
            </w:r>
          </w:p>
        </w:tc>
      </w:tr>
      <w:tr w:rsidR="00D32EA3">
        <w:trPr>
          <w:trHeight w:val="285"/>
          <w:jc w:val="center"/>
        </w:trPr>
        <w:tc>
          <w:tcPr>
            <w:tcW w:w="1095" w:type="dxa"/>
            <w:vMerge/>
            <w:shd w:val="clear" w:color="auto" w:fill="auto"/>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Museos Vaticanos y Capilla Sixtina</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109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87</w:t>
            </w:r>
          </w:p>
        </w:tc>
      </w:tr>
      <w:tr w:rsidR="00D32EA3">
        <w:trPr>
          <w:trHeight w:val="235"/>
          <w:jc w:val="center"/>
        </w:trPr>
        <w:tc>
          <w:tcPr>
            <w:tcW w:w="1095" w:type="dxa"/>
            <w:vMerge/>
            <w:shd w:val="clear" w:color="auto" w:fill="auto"/>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Nápoles y </w:t>
            </w:r>
            <w:proofErr w:type="spellStart"/>
            <w:r>
              <w:rPr>
                <w:rFonts w:ascii="Times New Roman" w:eastAsia="Times New Roman" w:hAnsi="Times New Roman" w:cs="Times New Roman"/>
              </w:rPr>
              <w:t>Capri</w:t>
            </w:r>
            <w:proofErr w:type="spellEnd"/>
            <w:r>
              <w:rPr>
                <w:rFonts w:ascii="Times New Roman" w:eastAsia="Times New Roman" w:hAnsi="Times New Roman" w:cs="Times New Roman"/>
              </w:rPr>
              <w:t xml:space="preserve"> (de abril a octubre)</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239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191</w:t>
            </w:r>
          </w:p>
        </w:tc>
      </w:tr>
      <w:tr w:rsidR="00D32EA3">
        <w:trPr>
          <w:trHeight w:val="300"/>
          <w:jc w:val="center"/>
        </w:trPr>
        <w:tc>
          <w:tcPr>
            <w:tcW w:w="1095" w:type="dxa"/>
            <w:vMerge/>
            <w:shd w:val="clear" w:color="auto" w:fill="auto"/>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Nápoles y Pompeya (de noviembre a marzo)</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199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159</w:t>
            </w:r>
          </w:p>
        </w:tc>
      </w:tr>
      <w:tr w:rsidR="00D32EA3">
        <w:trPr>
          <w:trHeight w:val="235"/>
          <w:jc w:val="center"/>
        </w:trPr>
        <w:tc>
          <w:tcPr>
            <w:tcW w:w="1095"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Niza </w:t>
            </w:r>
          </w:p>
        </w:tc>
        <w:tc>
          <w:tcPr>
            <w:tcW w:w="5670" w:type="dxa"/>
            <w:shd w:val="clear" w:color="auto" w:fill="auto"/>
            <w:vAlign w:val="center"/>
          </w:tcPr>
          <w:p w:rsidR="00D32EA3" w:rsidRDefault="001E0F5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Mónaco y Montecarlo </w:t>
            </w:r>
          </w:p>
        </w:tc>
        <w:tc>
          <w:tcPr>
            <w:tcW w:w="133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89</w:t>
            </w:r>
          </w:p>
        </w:tc>
        <w:tc>
          <w:tcPr>
            <w:tcW w:w="1305" w:type="dxa"/>
            <w:shd w:val="clear" w:color="auto" w:fill="auto"/>
            <w:vAlign w:val="center"/>
          </w:tcPr>
          <w:p w:rsidR="00D32EA3" w:rsidRDefault="001E0F5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71</w:t>
            </w:r>
          </w:p>
        </w:tc>
      </w:tr>
    </w:tbl>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w:t>
      </w:r>
      <w:r>
        <w:rPr>
          <w:rFonts w:ascii="Times New Roman" w:eastAsia="Times New Roman" w:hAnsi="Times New Roman" w:cs="Times New Roman"/>
          <w:i/>
          <w:color w:val="000000"/>
          <w:sz w:val="20"/>
          <w:szCs w:val="20"/>
          <w:u w:val="single"/>
        </w:rPr>
        <w:t>/ no incluye gastos bancarios del 2%</w:t>
      </w:r>
      <w:r>
        <w:rPr>
          <w:rFonts w:ascii="Times New Roman" w:eastAsia="Times New Roman" w:hAnsi="Times New Roman" w:cs="Times New Roman"/>
          <w:i/>
          <w:color w:val="000000"/>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w:t>
      </w:r>
      <w:r>
        <w:rPr>
          <w:rFonts w:ascii="Times New Roman" w:eastAsia="Times New Roman" w:hAnsi="Times New Roman" w:cs="Times New Roman"/>
          <w:i/>
          <w:color w:val="000000"/>
          <w:sz w:val="20"/>
          <w:szCs w:val="20"/>
        </w:rPr>
        <w:t xml:space="preserve">os que no están dentro del circuito / La operación de excursiones opcionales depende de factores ajenos a la organización como: clima, cierres de monumentos, cambios y/o alteración de horarios, coordinación del guía, deseo mayoritario del grupo, etc. Será </w:t>
      </w:r>
      <w:r>
        <w:rPr>
          <w:rFonts w:ascii="Times New Roman" w:eastAsia="Times New Roman" w:hAnsi="Times New Roman" w:cs="Times New Roman"/>
          <w:i/>
          <w:color w:val="000000"/>
          <w:sz w:val="20"/>
          <w:szCs w:val="20"/>
        </w:rPr>
        <w:t>necesario llegar al número mínimo de 20 participantes para la realización de las excursiones opcionales. Por lo tanto, si no se desarrollara una excursión paga, se procederá a la compensación por otra de igual precio o a la devolución del importe sin ningú</w:t>
      </w:r>
      <w:r>
        <w:rPr>
          <w:rFonts w:ascii="Times New Roman" w:eastAsia="Times New Roman" w:hAnsi="Times New Roman" w:cs="Times New Roman"/>
          <w:i/>
          <w:color w:val="000000"/>
          <w:sz w:val="20"/>
          <w:szCs w:val="20"/>
        </w:rPr>
        <w:t xml:space="preserve">n tipo de penalidad. La devolución se realizará en el lugar de compra de esta. El guía acompañante entregará un justificante de la excursión NO realizada. / No se podrá agregar excursiones opcionales desde ciudad de origen para reservas ya confirmadas con </w:t>
      </w:r>
      <w:r>
        <w:rPr>
          <w:rFonts w:ascii="Times New Roman" w:eastAsia="Times New Roman" w:hAnsi="Times New Roman" w:cs="Times New Roman"/>
          <w:i/>
          <w:color w:val="000000"/>
          <w:sz w:val="20"/>
          <w:szCs w:val="20"/>
        </w:rPr>
        <w:t xml:space="preserve">menos de </w:t>
      </w:r>
      <w:r>
        <w:rPr>
          <w:rFonts w:ascii="Times New Roman" w:eastAsia="Times New Roman" w:hAnsi="Times New Roman" w:cs="Times New Roman"/>
          <w:i/>
          <w:sz w:val="20"/>
          <w:szCs w:val="20"/>
        </w:rPr>
        <w:t xml:space="preserve">25 </w:t>
      </w:r>
      <w:r>
        <w:rPr>
          <w:rFonts w:ascii="Times New Roman" w:eastAsia="Times New Roman" w:hAnsi="Times New Roman" w:cs="Times New Roman"/>
          <w:i/>
          <w:color w:val="000000"/>
          <w:sz w:val="20"/>
          <w:szCs w:val="20"/>
        </w:rPr>
        <w:t>días para la salida del circuito. Los valores en dólares americanos (USD), aplican siempre y cuando se paguen desde origen, se podrán reservar las excursiones opcionales, directamente en destino, el pago se debe realizar en EUROS y/o con tarjet</w:t>
      </w:r>
      <w:r>
        <w:rPr>
          <w:rFonts w:ascii="Times New Roman" w:eastAsia="Times New Roman" w:hAnsi="Times New Roman" w:cs="Times New Roman"/>
          <w:i/>
          <w:color w:val="000000"/>
          <w:sz w:val="20"/>
          <w:szCs w:val="20"/>
        </w:rPr>
        <w:t>a de crédito (sujeto a disponibilidad y tarifa).</w:t>
      </w: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b/>
          <w:color w:val="002060"/>
          <w:sz w:val="20"/>
          <w:szCs w:val="20"/>
        </w:rPr>
      </w:pPr>
    </w:p>
    <w:p w:rsidR="00D32EA3" w:rsidRDefault="001E0F57">
      <w:pPr>
        <w:pBdr>
          <w:top w:val="nil"/>
          <w:left w:val="nil"/>
          <w:bottom w:val="nil"/>
          <w:right w:val="nil"/>
          <w:between w:val="nil"/>
        </w:pBdr>
        <w:spacing w:line="240" w:lineRule="auto"/>
        <w:jc w:val="both"/>
        <w:rPr>
          <w:rFonts w:ascii="Times New Roman" w:eastAsia="Times New Roman" w:hAnsi="Times New Roman" w:cs="Times New Roman"/>
          <w:b/>
        </w:rPr>
      </w:pPr>
      <w:r>
        <w:rPr>
          <w:rFonts w:ascii="Times New Roman" w:eastAsia="Times New Roman" w:hAnsi="Times New Roman" w:cs="Times New Roman"/>
          <w:b/>
        </w:rPr>
        <w:t>En el siguiente código QR o dando clic</w:t>
      </w:r>
      <w:r>
        <w:rPr>
          <w:rFonts w:ascii="Times New Roman" w:eastAsia="Times New Roman" w:hAnsi="Times New Roman" w:cs="Times New Roman"/>
          <w:b/>
          <w:color w:val="002060"/>
        </w:rPr>
        <w:t xml:space="preserve"> </w:t>
      </w:r>
      <w:hyperlink r:id="rId9" w:anchor="heading=h.gjdgxs">
        <w:r>
          <w:rPr>
            <w:rFonts w:ascii="Times New Roman" w:eastAsia="Times New Roman" w:hAnsi="Times New Roman" w:cs="Times New Roman"/>
            <w:b/>
            <w:color w:val="7B7B7B"/>
            <w:u w:val="single"/>
          </w:rPr>
          <w:t>aquí</w:t>
        </w:r>
      </w:hyperlink>
      <w:r>
        <w:rPr>
          <w:rFonts w:ascii="Times New Roman" w:eastAsia="Times New Roman" w:hAnsi="Times New Roman" w:cs="Times New Roman"/>
          <w:b/>
        </w:rPr>
        <w:t xml:space="preserve"> puedes ver las descripciones de las excursiones opcionales:</w:t>
      </w:r>
    </w:p>
    <w:p w:rsidR="00D32EA3" w:rsidRDefault="001E0F57">
      <w:pPr>
        <w:pBdr>
          <w:top w:val="nil"/>
          <w:left w:val="nil"/>
          <w:bottom w:val="nil"/>
          <w:right w:val="nil"/>
          <w:between w:val="nil"/>
        </w:pBdr>
        <w:spacing w:line="24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w:drawing>
          <wp:inline distT="0" distB="0" distL="0" distR="0">
            <wp:extent cx="1466450" cy="1463968"/>
            <wp:effectExtent l="0" t="0" r="0" b="0"/>
            <wp:docPr id="1634144285" name="image4.jpg" descr="C:\Users\VOLANDO VIAJES 4\AppData\Local\Packages\Microsoft.Windows.Photos_8wekyb3d8bbwe\TempState\ShareServiceTempFolder\Untitled (3).jpeg"/>
            <wp:cNvGraphicFramePr/>
            <a:graphic xmlns:a="http://schemas.openxmlformats.org/drawingml/2006/main">
              <a:graphicData uri="http://schemas.openxmlformats.org/drawingml/2006/picture">
                <pic:pic xmlns:pic="http://schemas.openxmlformats.org/drawingml/2006/picture">
                  <pic:nvPicPr>
                    <pic:cNvPr id="0" name="image4.jpg" descr="C:\Users\VOLANDO VIAJES 4\AppData\Local\Packages\Microsoft.Windows.Photos_8wekyb3d8bbwe\TempState\ShareServiceTempFolder\Untitled (3).jpeg"/>
                    <pic:cNvPicPr preferRelativeResize="0"/>
                  </pic:nvPicPr>
                  <pic:blipFill>
                    <a:blip r:embed="rId10"/>
                    <a:srcRect b="14450"/>
                    <a:stretch>
                      <a:fillRect/>
                    </a:stretch>
                  </pic:blipFill>
                  <pic:spPr>
                    <a:xfrm>
                      <a:off x="0" y="0"/>
                      <a:ext cx="1466450" cy="1463968"/>
                    </a:xfrm>
                    <a:prstGeom prst="rect">
                      <a:avLst/>
                    </a:prstGeom>
                    <a:ln/>
                  </pic:spPr>
                </pic:pic>
              </a:graphicData>
            </a:graphic>
          </wp:inline>
        </w:drawing>
      </w:r>
    </w:p>
    <w:p w:rsidR="00D32EA3" w:rsidRDefault="00D32EA3">
      <w:pPr>
        <w:pBdr>
          <w:top w:val="nil"/>
          <w:left w:val="nil"/>
          <w:bottom w:val="nil"/>
          <w:right w:val="nil"/>
          <w:between w:val="nil"/>
        </w:pBdr>
        <w:spacing w:line="240" w:lineRule="auto"/>
        <w:rPr>
          <w:rFonts w:ascii="Times New Roman" w:eastAsia="Times New Roman" w:hAnsi="Times New Roman" w:cs="Times New Roman"/>
          <w:sz w:val="26"/>
          <w:szCs w:val="26"/>
        </w:rPr>
      </w:pPr>
    </w:p>
    <w:p w:rsidR="00D32EA3" w:rsidRDefault="00D32EA3">
      <w:pPr>
        <w:pBdr>
          <w:top w:val="nil"/>
          <w:left w:val="nil"/>
          <w:bottom w:val="nil"/>
          <w:right w:val="nil"/>
          <w:between w:val="nil"/>
        </w:pBdr>
        <w:spacing w:line="240" w:lineRule="auto"/>
        <w:rPr>
          <w:rFonts w:ascii="Times New Roman" w:eastAsia="Times New Roman" w:hAnsi="Times New Roman" w:cs="Times New Roman"/>
          <w:sz w:val="26"/>
          <w:szCs w:val="26"/>
        </w:rPr>
      </w:pPr>
    </w:p>
    <w:p w:rsidR="00D32EA3" w:rsidRDefault="00D32EA3">
      <w:pPr>
        <w:pBdr>
          <w:top w:val="nil"/>
          <w:left w:val="nil"/>
          <w:bottom w:val="nil"/>
          <w:right w:val="nil"/>
          <w:between w:val="nil"/>
        </w:pBdr>
        <w:spacing w:line="240" w:lineRule="auto"/>
        <w:rPr>
          <w:rFonts w:ascii="Times New Roman" w:eastAsia="Times New Roman" w:hAnsi="Times New Roman" w:cs="Times New Roman"/>
          <w:sz w:val="26"/>
          <w:szCs w:val="26"/>
        </w:rPr>
      </w:pPr>
    </w:p>
    <w:p w:rsidR="00D32EA3" w:rsidRDefault="00D32EA3">
      <w:pPr>
        <w:pBdr>
          <w:top w:val="nil"/>
          <w:left w:val="nil"/>
          <w:bottom w:val="nil"/>
          <w:right w:val="nil"/>
          <w:between w:val="nil"/>
        </w:pBdr>
        <w:spacing w:line="240" w:lineRule="auto"/>
        <w:rPr>
          <w:rFonts w:ascii="Times New Roman" w:eastAsia="Times New Roman" w:hAnsi="Times New Roman" w:cs="Times New Roman"/>
          <w:sz w:val="26"/>
          <w:szCs w:val="26"/>
        </w:rPr>
      </w:pPr>
    </w:p>
    <w:tbl>
      <w:tblPr>
        <w:tblStyle w:val="af9"/>
        <w:tblW w:w="102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0"/>
        <w:gridCol w:w="5010"/>
        <w:gridCol w:w="2850"/>
      </w:tblGrid>
      <w:tr w:rsidR="00D32EA3">
        <w:trPr>
          <w:trHeight w:val="310"/>
          <w:jc w:val="center"/>
        </w:trPr>
        <w:tc>
          <w:tcPr>
            <w:tcW w:w="10260" w:type="dxa"/>
            <w:gridSpan w:val="3"/>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Detalles de la cobertura de asistencia médica - ASSIST 1</w:t>
            </w:r>
          </w:p>
        </w:tc>
      </w:tr>
      <w:tr w:rsidR="00D32EA3">
        <w:trPr>
          <w:trHeight w:val="290"/>
          <w:jc w:val="center"/>
        </w:trPr>
        <w:tc>
          <w:tcPr>
            <w:tcW w:w="7410" w:type="dxa"/>
            <w:gridSpan w:val="2"/>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2850" w:type="dxa"/>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D32EA3">
        <w:trPr>
          <w:trHeight w:val="290"/>
          <w:jc w:val="center"/>
        </w:trPr>
        <w:tc>
          <w:tcPr>
            <w:tcW w:w="2400" w:type="dxa"/>
            <w:shd w:val="clear" w:color="auto" w:fill="AEAAAA"/>
            <w:vAlign w:val="center"/>
          </w:tcPr>
          <w:p w:rsidR="00D32EA3" w:rsidRDefault="001E0F57">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0" w:type="dxa"/>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2850" w:type="dxa"/>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D32EA3">
        <w:trPr>
          <w:trHeight w:val="290"/>
          <w:jc w:val="center"/>
        </w:trPr>
        <w:tc>
          <w:tcPr>
            <w:tcW w:w="2400" w:type="dxa"/>
            <w:vMerge w:val="restart"/>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D32EA3">
        <w:trPr>
          <w:trHeight w:val="52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D32EA3">
        <w:trPr>
          <w:trHeight w:val="290"/>
          <w:jc w:val="center"/>
        </w:trPr>
        <w:tc>
          <w:tcPr>
            <w:tcW w:w="2400" w:type="dxa"/>
            <w:vMerge w:val="restart"/>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32EA3">
        <w:trPr>
          <w:trHeight w:val="290"/>
          <w:jc w:val="center"/>
        </w:trPr>
        <w:tc>
          <w:tcPr>
            <w:tcW w:w="2400" w:type="dxa"/>
            <w:vMerge w:val="restart"/>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D32EA3">
        <w:trPr>
          <w:trHeight w:val="290"/>
          <w:jc w:val="center"/>
        </w:trPr>
        <w:tc>
          <w:tcPr>
            <w:tcW w:w="2400" w:type="dxa"/>
            <w:vMerge w:val="restart"/>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D32EA3">
        <w:trPr>
          <w:trHeight w:val="520"/>
          <w:jc w:val="center"/>
        </w:trPr>
        <w:tc>
          <w:tcPr>
            <w:tcW w:w="2400" w:type="dxa"/>
            <w:vMerge w:val="restart"/>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D32EA3">
        <w:trPr>
          <w:trHeight w:val="52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D32EA3">
        <w:trPr>
          <w:trHeight w:val="29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D32EA3">
        <w:trPr>
          <w:trHeight w:val="52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D32EA3">
        <w:trPr>
          <w:trHeight w:val="630"/>
          <w:jc w:val="center"/>
        </w:trPr>
        <w:tc>
          <w:tcPr>
            <w:tcW w:w="2400" w:type="dxa"/>
            <w:vMerge/>
            <w:shd w:val="clear" w:color="auto" w:fill="AEAAAA"/>
            <w:vAlign w:val="center"/>
          </w:tcPr>
          <w:p w:rsidR="00D32EA3" w:rsidRDefault="00D32EA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0" w:type="dxa"/>
            <w:shd w:val="clear" w:color="auto" w:fill="auto"/>
            <w:vAlign w:val="center"/>
          </w:tcPr>
          <w:p w:rsidR="00D32EA3" w:rsidRDefault="001E0F5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D32EA3">
        <w:trPr>
          <w:trHeight w:val="290"/>
          <w:jc w:val="center"/>
        </w:trPr>
        <w:tc>
          <w:tcPr>
            <w:tcW w:w="7410" w:type="dxa"/>
            <w:gridSpan w:val="2"/>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D32EA3">
        <w:trPr>
          <w:trHeight w:val="290"/>
          <w:jc w:val="center"/>
        </w:trPr>
        <w:tc>
          <w:tcPr>
            <w:tcW w:w="7410" w:type="dxa"/>
            <w:gridSpan w:val="2"/>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D32EA3">
        <w:trPr>
          <w:trHeight w:val="290"/>
          <w:jc w:val="center"/>
        </w:trPr>
        <w:tc>
          <w:tcPr>
            <w:tcW w:w="7410" w:type="dxa"/>
            <w:gridSpan w:val="2"/>
            <w:shd w:val="clear" w:color="auto" w:fill="AEAAAA"/>
            <w:vAlign w:val="center"/>
          </w:tcPr>
          <w:p w:rsidR="00D32EA3" w:rsidRDefault="001E0F57">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2850" w:type="dxa"/>
            <w:shd w:val="clear" w:color="auto" w:fill="auto"/>
            <w:vAlign w:val="center"/>
          </w:tcPr>
          <w:p w:rsidR="00D32EA3" w:rsidRDefault="001E0F5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D32EA3" w:rsidRDefault="00D32EA3">
      <w:pPr>
        <w:pBdr>
          <w:top w:val="nil"/>
          <w:left w:val="nil"/>
          <w:bottom w:val="nil"/>
          <w:right w:val="nil"/>
          <w:between w:val="nil"/>
        </w:pBdr>
        <w:spacing w:line="240" w:lineRule="auto"/>
        <w:rPr>
          <w:rFonts w:ascii="Times New Roman" w:eastAsia="Times New Roman" w:hAnsi="Times New Roman" w:cs="Times New Roman"/>
          <w:sz w:val="26"/>
          <w:szCs w:val="26"/>
        </w:rPr>
      </w:pPr>
    </w:p>
    <w:p w:rsidR="00D32EA3" w:rsidRDefault="00D32EA3">
      <w:pPr>
        <w:pBdr>
          <w:top w:val="nil"/>
          <w:left w:val="nil"/>
          <w:bottom w:val="nil"/>
          <w:right w:val="nil"/>
          <w:between w:val="nil"/>
        </w:pBdr>
        <w:spacing w:line="240" w:lineRule="auto"/>
        <w:rPr>
          <w:rFonts w:ascii="Times New Roman" w:eastAsia="Times New Roman" w:hAnsi="Times New Roman" w:cs="Times New Roman"/>
          <w:sz w:val="26"/>
          <w:szCs w:val="26"/>
        </w:rPr>
      </w:pPr>
    </w:p>
    <w:tbl>
      <w:tblPr>
        <w:tblStyle w:val="afa"/>
        <w:tblW w:w="978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D32EA3">
        <w:trPr>
          <w:trHeight w:val="269"/>
          <w:jc w:val="center"/>
        </w:trPr>
        <w:tc>
          <w:tcPr>
            <w:tcW w:w="9781" w:type="dxa"/>
            <w:gridSpan w:val="2"/>
            <w:shd w:val="clear" w:color="auto" w:fill="A6A6A6"/>
            <w:vAlign w:val="center"/>
          </w:tcPr>
          <w:p w:rsidR="00D32EA3" w:rsidRDefault="001E0F57">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 ( Los definitivos se confirman hasta 8 días antes del inicio del circuito)</w:t>
            </w:r>
          </w:p>
        </w:tc>
      </w:tr>
      <w:tr w:rsidR="00D32EA3">
        <w:trPr>
          <w:trHeight w:val="287"/>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8363"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D32EA3">
        <w:trPr>
          <w:trHeight w:val="482"/>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8363" w:type="dxa"/>
            <w:shd w:val="clear" w:color="auto" w:fill="auto"/>
            <w:vAlign w:val="center"/>
          </w:tcPr>
          <w:p w:rsidR="00D32EA3" w:rsidRDefault="001E0F57">
            <w:pPr>
              <w:spacing w:after="0" w:line="240" w:lineRule="auto"/>
              <w:jc w:val="both"/>
              <w:rPr>
                <w:rFonts w:ascii="Times New Roman" w:eastAsia="Times New Roman" w:hAnsi="Times New Roman" w:cs="Times New Roman"/>
              </w:rPr>
            </w:pPr>
            <w:bookmarkStart w:id="6" w:name="_heading=h.1t3h5sf" w:colFirst="0" w:colLast="0"/>
            <w:bookmarkEnd w:id="6"/>
            <w:proofErr w:type="spellStart"/>
            <w:r>
              <w:rPr>
                <w:rFonts w:ascii="Times New Roman" w:eastAsia="Times New Roman" w:hAnsi="Times New Roman" w:cs="Times New Roman"/>
              </w:rPr>
              <w:t>Dwo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Colours</w:t>
            </w:r>
            <w:proofErr w:type="spellEnd"/>
            <w:r>
              <w:rPr>
                <w:rFonts w:ascii="Times New Roman" w:eastAsia="Times New Roman" w:hAnsi="Times New Roman" w:cs="Times New Roman"/>
              </w:rPr>
              <w:t xml:space="preserve"> Alcalá / Hotel Praga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Feria / </w:t>
            </w: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w:t>
            </w:r>
            <w:proofErr w:type="spellStart"/>
            <w:r>
              <w:rPr>
                <w:rFonts w:ascii="Times New Roman" w:eastAsia="Times New Roman" w:hAnsi="Times New Roman" w:cs="Times New Roman"/>
              </w:rPr>
              <w:t>Axor</w:t>
            </w:r>
            <w:proofErr w:type="spellEnd"/>
            <w:r>
              <w:rPr>
                <w:rFonts w:ascii="Times New Roman" w:eastAsia="Times New Roman" w:hAnsi="Times New Roman" w:cs="Times New Roman"/>
              </w:rPr>
              <w:t xml:space="preserve"> Barajas/ Compostela Suites /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One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Chamartin</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Ilunion</w:t>
            </w:r>
            <w:proofErr w:type="spellEnd"/>
            <w:r>
              <w:rPr>
                <w:rFonts w:ascii="Times New Roman" w:eastAsia="Times New Roman" w:hAnsi="Times New Roman" w:cs="Times New Roman"/>
              </w:rPr>
              <w:t xml:space="preserve"> Alcalá</w:t>
            </w:r>
          </w:p>
        </w:tc>
      </w:tr>
      <w:tr w:rsidR="00D32EA3" w:rsidRPr="00C57C62">
        <w:trPr>
          <w:trHeight w:val="575"/>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8363" w:type="dxa"/>
            <w:shd w:val="clear" w:color="auto" w:fill="auto"/>
            <w:vAlign w:val="center"/>
          </w:tcPr>
          <w:p w:rsidR="00D32EA3" w:rsidRPr="00C57C62" w:rsidRDefault="001E0F57">
            <w:pPr>
              <w:spacing w:after="0" w:line="240" w:lineRule="auto"/>
              <w:jc w:val="both"/>
              <w:rPr>
                <w:rFonts w:ascii="Times New Roman" w:eastAsia="Times New Roman" w:hAnsi="Times New Roman" w:cs="Times New Roman"/>
                <w:lang w:val="en-US"/>
              </w:rPr>
            </w:pPr>
            <w:r w:rsidRPr="00C57C62">
              <w:rPr>
                <w:rFonts w:ascii="Times New Roman" w:eastAsia="Times New Roman" w:hAnsi="Times New Roman" w:cs="Times New Roman"/>
                <w:lang w:val="en-US"/>
              </w:rPr>
              <w:t xml:space="preserve">B&amp;B </w:t>
            </w:r>
            <w:proofErr w:type="spellStart"/>
            <w:r w:rsidRPr="00C57C62">
              <w:rPr>
                <w:rFonts w:ascii="Times New Roman" w:eastAsia="Times New Roman" w:hAnsi="Times New Roman" w:cs="Times New Roman"/>
                <w:lang w:val="en-US"/>
              </w:rPr>
              <w:t>Bassins</w:t>
            </w:r>
            <w:proofErr w:type="spellEnd"/>
            <w:r w:rsidRPr="00C57C62">
              <w:rPr>
                <w:rFonts w:ascii="Times New Roman" w:eastAsia="Times New Roman" w:hAnsi="Times New Roman" w:cs="Times New Roman"/>
                <w:lang w:val="en-US"/>
              </w:rPr>
              <w:t xml:space="preserve"> A </w:t>
            </w:r>
            <w:proofErr w:type="spellStart"/>
            <w:r w:rsidRPr="00C57C62">
              <w:rPr>
                <w:rFonts w:ascii="Times New Roman" w:eastAsia="Times New Roman" w:hAnsi="Times New Roman" w:cs="Times New Roman"/>
                <w:lang w:val="en-US"/>
              </w:rPr>
              <w:t>Flot</w:t>
            </w:r>
            <w:proofErr w:type="spellEnd"/>
            <w:r w:rsidRPr="00C57C62">
              <w:rPr>
                <w:rFonts w:ascii="Times New Roman" w:eastAsia="Times New Roman" w:hAnsi="Times New Roman" w:cs="Times New Roman"/>
                <w:lang w:val="en-US"/>
              </w:rPr>
              <w:t xml:space="preserve"> / </w:t>
            </w:r>
            <w:proofErr w:type="spellStart"/>
            <w:r w:rsidRPr="00C57C62">
              <w:rPr>
                <w:rFonts w:ascii="Times New Roman" w:eastAsia="Times New Roman" w:hAnsi="Times New Roman" w:cs="Times New Roman"/>
                <w:lang w:val="en-US"/>
              </w:rPr>
              <w:t>Kyriad</w:t>
            </w:r>
            <w:proofErr w:type="spellEnd"/>
            <w:r w:rsidRPr="00C57C62">
              <w:rPr>
                <w:rFonts w:ascii="Times New Roman" w:eastAsia="Times New Roman" w:hAnsi="Times New Roman" w:cs="Times New Roman"/>
                <w:lang w:val="en-US"/>
              </w:rPr>
              <w:t xml:space="preserve"> Merignac / Campanile Merignac / B&amp;B Centre </w:t>
            </w:r>
            <w:proofErr w:type="spellStart"/>
            <w:r w:rsidRPr="00C57C62">
              <w:rPr>
                <w:rFonts w:ascii="Times New Roman" w:eastAsia="Times New Roman" w:hAnsi="Times New Roman" w:cs="Times New Roman"/>
                <w:lang w:val="en-US"/>
              </w:rPr>
              <w:t>Begles</w:t>
            </w:r>
            <w:proofErr w:type="spellEnd"/>
            <w:r w:rsidRPr="00C57C62">
              <w:rPr>
                <w:rFonts w:ascii="Times New Roman" w:eastAsia="Times New Roman" w:hAnsi="Times New Roman" w:cs="Times New Roman"/>
                <w:lang w:val="en-US"/>
              </w:rPr>
              <w:t xml:space="preserve"> / </w:t>
            </w:r>
            <w:proofErr w:type="spellStart"/>
            <w:r w:rsidRPr="00C57C62">
              <w:rPr>
                <w:rFonts w:ascii="Times New Roman" w:eastAsia="Times New Roman" w:hAnsi="Times New Roman" w:cs="Times New Roman"/>
                <w:lang w:val="en-US"/>
              </w:rPr>
              <w:t>Kyriad</w:t>
            </w:r>
            <w:proofErr w:type="spellEnd"/>
            <w:r w:rsidRPr="00C57C62">
              <w:rPr>
                <w:rFonts w:ascii="Times New Roman" w:eastAsia="Times New Roman" w:hAnsi="Times New Roman" w:cs="Times New Roman"/>
                <w:lang w:val="en-US"/>
              </w:rPr>
              <w:t xml:space="preserve"> </w:t>
            </w:r>
            <w:proofErr w:type="spellStart"/>
            <w:r w:rsidRPr="00C57C62">
              <w:rPr>
                <w:rFonts w:ascii="Times New Roman" w:eastAsia="Times New Roman" w:hAnsi="Times New Roman" w:cs="Times New Roman"/>
                <w:lang w:val="en-US"/>
              </w:rPr>
              <w:t>Ouest</w:t>
            </w:r>
            <w:proofErr w:type="spellEnd"/>
            <w:r w:rsidRPr="00C57C62">
              <w:rPr>
                <w:rFonts w:ascii="Times New Roman" w:eastAsia="Times New Roman" w:hAnsi="Times New Roman" w:cs="Times New Roman"/>
                <w:lang w:val="en-US"/>
              </w:rPr>
              <w:t xml:space="preserve"> Merignac / B&amp;B Centre </w:t>
            </w:r>
            <w:proofErr w:type="spellStart"/>
            <w:r w:rsidRPr="00C57C62">
              <w:rPr>
                <w:rFonts w:ascii="Times New Roman" w:eastAsia="Times New Roman" w:hAnsi="Times New Roman" w:cs="Times New Roman"/>
                <w:lang w:val="en-US"/>
              </w:rPr>
              <w:t>Gare</w:t>
            </w:r>
            <w:proofErr w:type="spellEnd"/>
            <w:r w:rsidRPr="00C57C62">
              <w:rPr>
                <w:rFonts w:ascii="Times New Roman" w:eastAsia="Times New Roman" w:hAnsi="Times New Roman" w:cs="Times New Roman"/>
                <w:lang w:val="en-US"/>
              </w:rPr>
              <w:t xml:space="preserve"> Saint Jean / Ace </w:t>
            </w:r>
            <w:proofErr w:type="spellStart"/>
            <w:r w:rsidRPr="00C57C62">
              <w:rPr>
                <w:rFonts w:ascii="Times New Roman" w:eastAsia="Times New Roman" w:hAnsi="Times New Roman" w:cs="Times New Roman"/>
                <w:lang w:val="en-US"/>
              </w:rPr>
              <w:t>Cestas</w:t>
            </w:r>
            <w:proofErr w:type="spellEnd"/>
            <w:r w:rsidRPr="00C57C62">
              <w:rPr>
                <w:rFonts w:ascii="Times New Roman" w:eastAsia="Times New Roman" w:hAnsi="Times New Roman" w:cs="Times New Roman"/>
                <w:lang w:val="en-US"/>
              </w:rPr>
              <w:t xml:space="preserve"> / Ace Carbon Blanc</w:t>
            </w:r>
          </w:p>
        </w:tc>
      </w:tr>
      <w:tr w:rsidR="00D32EA3">
        <w:trPr>
          <w:trHeight w:val="259"/>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8363" w:type="dxa"/>
            <w:shd w:val="clear" w:color="auto" w:fill="auto"/>
            <w:vAlign w:val="center"/>
          </w:tcPr>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Ibis Porte </w:t>
            </w:r>
            <w:proofErr w:type="spellStart"/>
            <w:r>
              <w:rPr>
                <w:rFonts w:ascii="Times New Roman" w:eastAsia="Times New Roman" w:hAnsi="Times New Roman" w:cs="Times New Roman"/>
              </w:rPr>
              <w:t>Clichy</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Novotel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Est</w:t>
            </w:r>
            <w:proofErr w:type="spellEnd"/>
            <w:r>
              <w:rPr>
                <w:rFonts w:ascii="Times New Roman" w:eastAsia="Times New Roman" w:hAnsi="Times New Roman" w:cs="Times New Roman"/>
              </w:rPr>
              <w:t xml:space="preserve"> / Ibis 17 </w:t>
            </w:r>
            <w:proofErr w:type="spellStart"/>
            <w:r>
              <w:rPr>
                <w:rFonts w:ascii="Times New Roman" w:eastAsia="Times New Roman" w:hAnsi="Times New Roman" w:cs="Times New Roman"/>
              </w:rPr>
              <w:t>Clichy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Batignolles</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Comfort</w:t>
            </w:r>
            <w:proofErr w:type="spellEnd"/>
            <w:r>
              <w:rPr>
                <w:rFonts w:ascii="Times New Roman" w:eastAsia="Times New Roman" w:hAnsi="Times New Roman" w:cs="Times New Roman"/>
              </w:rPr>
              <w:t xml:space="preserve"> Porte </w:t>
            </w:r>
            <w:proofErr w:type="spellStart"/>
            <w:r>
              <w:rPr>
                <w:rFonts w:ascii="Times New Roman" w:eastAsia="Times New Roman" w:hAnsi="Times New Roman" w:cs="Times New Roman"/>
              </w:rPr>
              <w:t>D´</w:t>
            </w:r>
            <w:r>
              <w:rPr>
                <w:rFonts w:ascii="Times New Roman" w:eastAsia="Times New Roman" w:hAnsi="Times New Roman" w:cs="Times New Roman"/>
              </w:rPr>
              <w:t>Ivry</w:t>
            </w:r>
            <w:proofErr w:type="spellEnd"/>
          </w:p>
        </w:tc>
      </w:tr>
      <w:tr w:rsidR="00D32EA3" w:rsidRPr="00C57C62">
        <w:trPr>
          <w:trHeight w:val="277"/>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8363" w:type="dxa"/>
            <w:shd w:val="clear" w:color="auto" w:fill="auto"/>
            <w:vAlign w:val="center"/>
          </w:tcPr>
          <w:p w:rsidR="00D32EA3" w:rsidRPr="00C57C62" w:rsidRDefault="001E0F57">
            <w:pPr>
              <w:spacing w:after="0" w:line="240" w:lineRule="auto"/>
              <w:jc w:val="both"/>
              <w:rPr>
                <w:rFonts w:ascii="Times New Roman" w:eastAsia="Times New Roman" w:hAnsi="Times New Roman" w:cs="Times New Roman"/>
                <w:lang w:val="en-US"/>
              </w:rPr>
            </w:pPr>
            <w:r w:rsidRPr="00C57C62">
              <w:rPr>
                <w:rFonts w:ascii="Times New Roman" w:eastAsia="Times New Roman" w:hAnsi="Times New Roman" w:cs="Times New Roman"/>
                <w:lang w:val="en-US"/>
              </w:rPr>
              <w:t xml:space="preserve">B&amp;B Airport </w:t>
            </w:r>
            <w:proofErr w:type="spellStart"/>
            <w:r w:rsidRPr="00C57C62">
              <w:rPr>
                <w:rFonts w:ascii="Times New Roman" w:eastAsia="Times New Roman" w:hAnsi="Times New Roman" w:cs="Times New Roman"/>
                <w:lang w:val="en-US"/>
              </w:rPr>
              <w:t>Rumlang</w:t>
            </w:r>
            <w:proofErr w:type="spellEnd"/>
            <w:r w:rsidRPr="00C57C62">
              <w:rPr>
                <w:rFonts w:ascii="Times New Roman" w:eastAsia="Times New Roman" w:hAnsi="Times New Roman" w:cs="Times New Roman"/>
                <w:lang w:val="en-US"/>
              </w:rPr>
              <w:t xml:space="preserve"> / B&amp;B East </w:t>
            </w:r>
            <w:proofErr w:type="spellStart"/>
            <w:r w:rsidRPr="00C57C62">
              <w:rPr>
                <w:rFonts w:ascii="Times New Roman" w:eastAsia="Times New Roman" w:hAnsi="Times New Roman" w:cs="Times New Roman"/>
                <w:lang w:val="en-US"/>
              </w:rPr>
              <w:t>Wallisellen</w:t>
            </w:r>
            <w:proofErr w:type="spellEnd"/>
            <w:r w:rsidRPr="00C57C62">
              <w:rPr>
                <w:rFonts w:ascii="Times New Roman" w:eastAsia="Times New Roman" w:hAnsi="Times New Roman" w:cs="Times New Roman"/>
                <w:lang w:val="en-US"/>
              </w:rPr>
              <w:t xml:space="preserve"> / </w:t>
            </w:r>
            <w:proofErr w:type="spellStart"/>
            <w:r w:rsidRPr="00C57C62">
              <w:rPr>
                <w:rFonts w:ascii="Times New Roman" w:eastAsia="Times New Roman" w:hAnsi="Times New Roman" w:cs="Times New Roman"/>
                <w:lang w:val="en-US"/>
              </w:rPr>
              <w:t>Dorint</w:t>
            </w:r>
            <w:proofErr w:type="spellEnd"/>
            <w:r w:rsidRPr="00C57C62">
              <w:rPr>
                <w:rFonts w:ascii="Times New Roman" w:eastAsia="Times New Roman" w:hAnsi="Times New Roman" w:cs="Times New Roman"/>
                <w:lang w:val="en-US"/>
              </w:rPr>
              <w:t xml:space="preserve"> Zurich Airport / </w:t>
            </w:r>
            <w:proofErr w:type="spellStart"/>
            <w:r w:rsidRPr="00C57C62">
              <w:rPr>
                <w:rFonts w:ascii="Times New Roman" w:eastAsia="Times New Roman" w:hAnsi="Times New Roman" w:cs="Times New Roman"/>
                <w:lang w:val="en-US"/>
              </w:rPr>
              <w:t>Harry´S</w:t>
            </w:r>
            <w:proofErr w:type="spellEnd"/>
            <w:r w:rsidRPr="00C57C62">
              <w:rPr>
                <w:rFonts w:ascii="Times New Roman" w:eastAsia="Times New Roman" w:hAnsi="Times New Roman" w:cs="Times New Roman"/>
                <w:lang w:val="en-US"/>
              </w:rPr>
              <w:t xml:space="preserve"> Home/ </w:t>
            </w:r>
            <w:proofErr w:type="spellStart"/>
            <w:r w:rsidRPr="00C57C62">
              <w:rPr>
                <w:rFonts w:ascii="Times New Roman" w:eastAsia="Times New Roman" w:hAnsi="Times New Roman" w:cs="Times New Roman"/>
                <w:lang w:val="en-US"/>
              </w:rPr>
              <w:t>Zleep</w:t>
            </w:r>
            <w:proofErr w:type="spellEnd"/>
            <w:r w:rsidRPr="00C57C62">
              <w:rPr>
                <w:rFonts w:ascii="Times New Roman" w:eastAsia="Times New Roman" w:hAnsi="Times New Roman" w:cs="Times New Roman"/>
                <w:lang w:val="en-US"/>
              </w:rPr>
              <w:t xml:space="preserve"> </w:t>
            </w:r>
            <w:proofErr w:type="spellStart"/>
            <w:r w:rsidRPr="00C57C62">
              <w:rPr>
                <w:rFonts w:ascii="Times New Roman" w:eastAsia="Times New Roman" w:hAnsi="Times New Roman" w:cs="Times New Roman"/>
                <w:lang w:val="en-US"/>
              </w:rPr>
              <w:t>Kloten</w:t>
            </w:r>
            <w:proofErr w:type="spellEnd"/>
          </w:p>
        </w:tc>
      </w:tr>
      <w:tr w:rsidR="00D32EA3">
        <w:trPr>
          <w:trHeight w:val="287"/>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8363" w:type="dxa"/>
            <w:shd w:val="clear" w:color="auto" w:fill="auto"/>
            <w:vAlign w:val="center"/>
          </w:tcPr>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 San Giuliano /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Smart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 Alexander / Albatros</w:t>
            </w:r>
          </w:p>
        </w:tc>
      </w:tr>
      <w:tr w:rsidR="00D32EA3" w:rsidRPr="00C57C62">
        <w:trPr>
          <w:trHeight w:val="287"/>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8363" w:type="dxa"/>
            <w:shd w:val="clear" w:color="auto" w:fill="auto"/>
            <w:vAlign w:val="center"/>
          </w:tcPr>
          <w:p w:rsidR="00D32EA3" w:rsidRPr="00C57C62" w:rsidRDefault="001E0F57">
            <w:pPr>
              <w:spacing w:after="0" w:line="240" w:lineRule="auto"/>
              <w:jc w:val="both"/>
              <w:rPr>
                <w:rFonts w:ascii="Times New Roman" w:eastAsia="Times New Roman" w:hAnsi="Times New Roman" w:cs="Times New Roman"/>
                <w:lang w:val="en-US"/>
              </w:rPr>
            </w:pPr>
            <w:r w:rsidRPr="00C57C62">
              <w:rPr>
                <w:rFonts w:ascii="Times New Roman" w:eastAsia="Times New Roman" w:hAnsi="Times New Roman" w:cs="Times New Roman"/>
                <w:lang w:val="en-US"/>
              </w:rPr>
              <w:t xml:space="preserve">The Gate / Mirage / Garden </w:t>
            </w:r>
            <w:proofErr w:type="spellStart"/>
            <w:r w:rsidRPr="00C57C62">
              <w:rPr>
                <w:rFonts w:ascii="Times New Roman" w:eastAsia="Times New Roman" w:hAnsi="Times New Roman" w:cs="Times New Roman"/>
                <w:lang w:val="en-US"/>
              </w:rPr>
              <w:t>Spazio</w:t>
            </w:r>
            <w:proofErr w:type="spellEnd"/>
            <w:r w:rsidRPr="00C57C62">
              <w:rPr>
                <w:rFonts w:ascii="Times New Roman" w:eastAsia="Times New Roman" w:hAnsi="Times New Roman" w:cs="Times New Roman"/>
                <w:lang w:val="en-US"/>
              </w:rPr>
              <w:t xml:space="preserve"> </w:t>
            </w:r>
            <w:proofErr w:type="spellStart"/>
            <w:r w:rsidRPr="00C57C62">
              <w:rPr>
                <w:rFonts w:ascii="Times New Roman" w:eastAsia="Times New Roman" w:hAnsi="Times New Roman" w:cs="Times New Roman"/>
                <w:lang w:val="en-US"/>
              </w:rPr>
              <w:t>Reale</w:t>
            </w:r>
            <w:proofErr w:type="spellEnd"/>
            <w:r w:rsidRPr="00C57C62">
              <w:rPr>
                <w:rFonts w:ascii="Times New Roman" w:eastAsia="Times New Roman" w:hAnsi="Times New Roman" w:cs="Times New Roman"/>
                <w:lang w:val="en-US"/>
              </w:rPr>
              <w:t xml:space="preserve"> / </w:t>
            </w:r>
            <w:proofErr w:type="spellStart"/>
            <w:r w:rsidRPr="00C57C62">
              <w:rPr>
                <w:rFonts w:ascii="Times New Roman" w:eastAsia="Times New Roman" w:hAnsi="Times New Roman" w:cs="Times New Roman"/>
                <w:lang w:val="en-US"/>
              </w:rPr>
              <w:t>Datini</w:t>
            </w:r>
            <w:proofErr w:type="spellEnd"/>
          </w:p>
        </w:tc>
      </w:tr>
      <w:tr w:rsidR="00D32EA3" w:rsidRPr="00C57C62">
        <w:trPr>
          <w:trHeight w:val="482"/>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8363" w:type="dxa"/>
            <w:shd w:val="clear" w:color="auto" w:fill="auto"/>
            <w:vAlign w:val="center"/>
          </w:tcPr>
          <w:p w:rsidR="00D32EA3" w:rsidRPr="00C57C62" w:rsidRDefault="001E0F57">
            <w:pPr>
              <w:spacing w:after="0" w:line="240" w:lineRule="auto"/>
              <w:jc w:val="both"/>
              <w:rPr>
                <w:rFonts w:ascii="Times New Roman" w:eastAsia="Times New Roman" w:hAnsi="Times New Roman" w:cs="Times New Roman"/>
                <w:lang w:val="en-US"/>
              </w:rPr>
            </w:pPr>
            <w:r w:rsidRPr="00C57C62">
              <w:rPr>
                <w:rFonts w:ascii="Times New Roman" w:eastAsia="Times New Roman" w:hAnsi="Times New Roman" w:cs="Times New Roman"/>
                <w:lang w:val="en-US"/>
              </w:rPr>
              <w:t xml:space="preserve">Ibis Styles Aurelia / </w:t>
            </w:r>
            <w:proofErr w:type="spellStart"/>
            <w:r w:rsidRPr="00C57C62">
              <w:rPr>
                <w:rFonts w:ascii="Times New Roman" w:eastAsia="Times New Roman" w:hAnsi="Times New Roman" w:cs="Times New Roman"/>
                <w:lang w:val="en-US"/>
              </w:rPr>
              <w:t>Sirio</w:t>
            </w:r>
            <w:proofErr w:type="spellEnd"/>
            <w:r w:rsidRPr="00C57C62">
              <w:rPr>
                <w:rFonts w:ascii="Times New Roman" w:eastAsia="Times New Roman" w:hAnsi="Times New Roman" w:cs="Times New Roman"/>
                <w:lang w:val="en-US"/>
              </w:rPr>
              <w:t xml:space="preserve"> / </w:t>
            </w:r>
            <w:proofErr w:type="spellStart"/>
            <w:r w:rsidRPr="00C57C62">
              <w:rPr>
                <w:rFonts w:ascii="Times New Roman" w:eastAsia="Times New Roman" w:hAnsi="Times New Roman" w:cs="Times New Roman"/>
                <w:lang w:val="en-US"/>
              </w:rPr>
              <w:t>Marc'Aurelio</w:t>
            </w:r>
            <w:proofErr w:type="spellEnd"/>
            <w:r w:rsidRPr="00C57C62">
              <w:rPr>
                <w:rFonts w:ascii="Times New Roman" w:eastAsia="Times New Roman" w:hAnsi="Times New Roman" w:cs="Times New Roman"/>
                <w:lang w:val="en-US"/>
              </w:rPr>
              <w:t xml:space="preserve"> / Black Hotel Roma / </w:t>
            </w:r>
            <w:proofErr w:type="spellStart"/>
            <w:r w:rsidRPr="00C57C62">
              <w:rPr>
                <w:rFonts w:ascii="Times New Roman" w:eastAsia="Times New Roman" w:hAnsi="Times New Roman" w:cs="Times New Roman"/>
                <w:lang w:val="en-US"/>
              </w:rPr>
              <w:t>Capanelle</w:t>
            </w:r>
            <w:proofErr w:type="spellEnd"/>
            <w:r w:rsidRPr="00C57C62">
              <w:rPr>
                <w:rFonts w:ascii="Times New Roman" w:eastAsia="Times New Roman" w:hAnsi="Times New Roman" w:cs="Times New Roman"/>
                <w:lang w:val="en-US"/>
              </w:rPr>
              <w:t xml:space="preserve"> / Aurelia </w:t>
            </w:r>
            <w:proofErr w:type="spellStart"/>
            <w:r w:rsidRPr="00C57C62">
              <w:rPr>
                <w:rFonts w:ascii="Times New Roman" w:eastAsia="Times New Roman" w:hAnsi="Times New Roman" w:cs="Times New Roman"/>
                <w:lang w:val="en-US"/>
              </w:rPr>
              <w:t>Antica</w:t>
            </w:r>
            <w:proofErr w:type="spellEnd"/>
            <w:r w:rsidRPr="00C57C62">
              <w:rPr>
                <w:rFonts w:ascii="Times New Roman" w:eastAsia="Times New Roman" w:hAnsi="Times New Roman" w:cs="Times New Roman"/>
                <w:lang w:val="en-US"/>
              </w:rPr>
              <w:t xml:space="preserve"> / Green Park </w:t>
            </w:r>
            <w:proofErr w:type="spellStart"/>
            <w:r w:rsidRPr="00C57C62">
              <w:rPr>
                <w:rFonts w:ascii="Times New Roman" w:eastAsia="Times New Roman" w:hAnsi="Times New Roman" w:cs="Times New Roman"/>
                <w:lang w:val="en-US"/>
              </w:rPr>
              <w:t>Panphili</w:t>
            </w:r>
            <w:proofErr w:type="spellEnd"/>
            <w:r w:rsidRPr="00C57C62">
              <w:rPr>
                <w:rFonts w:ascii="Times New Roman" w:eastAsia="Times New Roman" w:hAnsi="Times New Roman" w:cs="Times New Roman"/>
                <w:lang w:val="en-US"/>
              </w:rPr>
              <w:t xml:space="preserve"> / </w:t>
            </w:r>
            <w:proofErr w:type="spellStart"/>
            <w:r w:rsidRPr="00C57C62">
              <w:rPr>
                <w:rFonts w:ascii="Times New Roman" w:eastAsia="Times New Roman" w:hAnsi="Times New Roman" w:cs="Times New Roman"/>
                <w:lang w:val="en-US"/>
              </w:rPr>
              <w:t>Pineta</w:t>
            </w:r>
            <w:proofErr w:type="spellEnd"/>
            <w:r w:rsidRPr="00C57C62">
              <w:rPr>
                <w:rFonts w:ascii="Times New Roman" w:eastAsia="Times New Roman" w:hAnsi="Times New Roman" w:cs="Times New Roman"/>
                <w:lang w:val="en-US"/>
              </w:rPr>
              <w:t xml:space="preserve"> Palace</w:t>
            </w:r>
          </w:p>
        </w:tc>
      </w:tr>
      <w:tr w:rsidR="00D32EA3">
        <w:trPr>
          <w:trHeight w:val="287"/>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w:t>
            </w:r>
          </w:p>
        </w:tc>
        <w:tc>
          <w:tcPr>
            <w:tcW w:w="8363" w:type="dxa"/>
            <w:shd w:val="clear" w:color="auto" w:fill="auto"/>
            <w:vAlign w:val="center"/>
          </w:tcPr>
          <w:p w:rsidR="00D32EA3" w:rsidRDefault="001E0F5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 B&amp;B </w:t>
            </w:r>
            <w:proofErr w:type="spellStart"/>
            <w:r>
              <w:rPr>
                <w:rFonts w:ascii="Times New Roman" w:eastAsia="Times New Roman" w:hAnsi="Times New Roman" w:cs="Times New Roman"/>
              </w:rPr>
              <w:t>Nice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w:t>
            </w:r>
          </w:p>
        </w:tc>
      </w:tr>
      <w:tr w:rsidR="00D32EA3" w:rsidRPr="00C57C62">
        <w:trPr>
          <w:trHeight w:val="287"/>
          <w:jc w:val="center"/>
        </w:trPr>
        <w:tc>
          <w:tcPr>
            <w:tcW w:w="1418" w:type="dxa"/>
            <w:shd w:val="clear" w:color="auto" w:fill="auto"/>
            <w:vAlign w:val="center"/>
          </w:tcPr>
          <w:p w:rsidR="00D32EA3" w:rsidRDefault="001E0F57">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8363" w:type="dxa"/>
            <w:shd w:val="clear" w:color="auto" w:fill="auto"/>
            <w:vAlign w:val="center"/>
          </w:tcPr>
          <w:p w:rsidR="00D32EA3" w:rsidRPr="00C57C62" w:rsidRDefault="001E0F57">
            <w:pPr>
              <w:spacing w:after="0" w:line="240" w:lineRule="auto"/>
              <w:jc w:val="both"/>
              <w:rPr>
                <w:rFonts w:ascii="Times New Roman" w:eastAsia="Times New Roman" w:hAnsi="Times New Roman" w:cs="Times New Roman"/>
                <w:lang w:val="en-US"/>
              </w:rPr>
            </w:pPr>
            <w:proofErr w:type="spellStart"/>
            <w:r w:rsidRPr="00C57C62">
              <w:rPr>
                <w:rFonts w:ascii="Times New Roman" w:eastAsia="Times New Roman" w:hAnsi="Times New Roman" w:cs="Times New Roman"/>
                <w:lang w:val="en-US"/>
              </w:rPr>
              <w:t>Frontair</w:t>
            </w:r>
            <w:proofErr w:type="spellEnd"/>
            <w:r w:rsidRPr="00C57C62">
              <w:rPr>
                <w:rFonts w:ascii="Times New Roman" w:eastAsia="Times New Roman" w:hAnsi="Times New Roman" w:cs="Times New Roman"/>
                <w:lang w:val="en-US"/>
              </w:rPr>
              <w:t xml:space="preserve"> Congress / Hampton By Hilton </w:t>
            </w:r>
            <w:proofErr w:type="spellStart"/>
            <w:r w:rsidRPr="00C57C62">
              <w:rPr>
                <w:rFonts w:ascii="Times New Roman" w:eastAsia="Times New Roman" w:hAnsi="Times New Roman" w:cs="Times New Roman"/>
                <w:lang w:val="en-US"/>
              </w:rPr>
              <w:t>Fira</w:t>
            </w:r>
            <w:proofErr w:type="spellEnd"/>
            <w:r w:rsidRPr="00C57C62">
              <w:rPr>
                <w:rFonts w:ascii="Times New Roman" w:eastAsia="Times New Roman" w:hAnsi="Times New Roman" w:cs="Times New Roman"/>
                <w:lang w:val="en-US"/>
              </w:rPr>
              <w:t xml:space="preserve"> / HLG </w:t>
            </w:r>
            <w:proofErr w:type="spellStart"/>
            <w:r w:rsidRPr="00C57C62">
              <w:rPr>
                <w:rFonts w:ascii="Times New Roman" w:eastAsia="Times New Roman" w:hAnsi="Times New Roman" w:cs="Times New Roman"/>
                <w:lang w:val="en-US"/>
              </w:rPr>
              <w:t>Citypark</w:t>
            </w:r>
            <w:proofErr w:type="spellEnd"/>
            <w:r w:rsidRPr="00C57C62">
              <w:rPr>
                <w:rFonts w:ascii="Times New Roman" w:eastAsia="Times New Roman" w:hAnsi="Times New Roman" w:cs="Times New Roman"/>
                <w:lang w:val="en-US"/>
              </w:rPr>
              <w:t xml:space="preserve"> </w:t>
            </w:r>
            <w:proofErr w:type="spellStart"/>
            <w:r w:rsidRPr="00C57C62">
              <w:rPr>
                <w:rFonts w:ascii="Times New Roman" w:eastAsia="Times New Roman" w:hAnsi="Times New Roman" w:cs="Times New Roman"/>
                <w:lang w:val="en-US"/>
              </w:rPr>
              <w:t>Sant</w:t>
            </w:r>
            <w:proofErr w:type="spellEnd"/>
            <w:r w:rsidRPr="00C57C62">
              <w:rPr>
                <w:rFonts w:ascii="Times New Roman" w:eastAsia="Times New Roman" w:hAnsi="Times New Roman" w:cs="Times New Roman"/>
                <w:lang w:val="en-US"/>
              </w:rPr>
              <w:t xml:space="preserve"> Just / </w:t>
            </w:r>
            <w:proofErr w:type="spellStart"/>
            <w:r w:rsidRPr="00C57C62">
              <w:rPr>
                <w:rFonts w:ascii="Times New Roman" w:eastAsia="Times New Roman" w:hAnsi="Times New Roman" w:cs="Times New Roman"/>
                <w:lang w:val="en-US"/>
              </w:rPr>
              <w:t>Fira</w:t>
            </w:r>
            <w:proofErr w:type="spellEnd"/>
            <w:r w:rsidRPr="00C57C62">
              <w:rPr>
                <w:rFonts w:ascii="Times New Roman" w:eastAsia="Times New Roman" w:hAnsi="Times New Roman" w:cs="Times New Roman"/>
                <w:lang w:val="en-US"/>
              </w:rPr>
              <w:t xml:space="preserve"> Congress</w:t>
            </w:r>
          </w:p>
        </w:tc>
      </w:tr>
    </w:tbl>
    <w:p w:rsidR="00D32EA3" w:rsidRPr="00C57C62" w:rsidRDefault="00D32EA3">
      <w:pPr>
        <w:pBdr>
          <w:top w:val="nil"/>
          <w:left w:val="nil"/>
          <w:bottom w:val="nil"/>
          <w:right w:val="nil"/>
          <w:between w:val="nil"/>
        </w:pBdr>
        <w:spacing w:line="240" w:lineRule="auto"/>
        <w:rPr>
          <w:rFonts w:ascii="Times New Roman" w:eastAsia="Times New Roman" w:hAnsi="Times New Roman" w:cs="Times New Roman"/>
          <w:sz w:val="26"/>
          <w:szCs w:val="26"/>
          <w:lang w:val="en-US"/>
        </w:rPr>
      </w:pPr>
    </w:p>
    <w:p w:rsidR="00D32EA3" w:rsidRDefault="001E0F57">
      <w:pPr>
        <w:jc w:val="both"/>
        <w:rPr>
          <w:rFonts w:ascii="Times New Roman" w:eastAsia="Times New Roman" w:hAnsi="Times New Roman" w:cs="Times New Roman"/>
        </w:rPr>
      </w:pPr>
      <w:bookmarkStart w:id="7" w:name="_heading=h.3znysh7" w:colFirst="0" w:colLast="0"/>
      <w:bookmarkEnd w:id="7"/>
      <w:r>
        <w:rPr>
          <w:rFonts w:ascii="Times New Roman" w:eastAsia="Times New Roman" w:hAnsi="Times New Roman" w:cs="Times New Roman"/>
          <w:b/>
        </w:rPr>
        <w:t xml:space="preserve">Condiciones Generales: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rPr>
        <w:t>hr</w:t>
      </w:r>
      <w:r>
        <w:rPr>
          <w:rFonts w:ascii="Times New Roman" w:eastAsia="Times New Roman" w:hAnsi="Times New Roman" w:cs="Times New Roman"/>
        </w:rPr>
        <w:t>s</w:t>
      </w:r>
      <w:proofErr w:type="spellEnd"/>
      <w:r>
        <w:rPr>
          <w:rFonts w:ascii="Times New Roman" w:eastAsia="Times New Roman" w:hAnsi="Times New Roman" w:cs="Times New Roman"/>
        </w:rPr>
        <w:t>., después de mediodía se aplicará la TRM del día siguiente).</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Para proceder con la reserva y realizar la emisión de tiquetes aéreos se requiere copia de los pasaportes y del documento de identidad por ambos lados, según corresponda (C.C., T.I., R.C.).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La</w:t>
      </w:r>
      <w:r>
        <w:rPr>
          <w:rFonts w:ascii="Times New Roman" w:eastAsia="Times New Roman" w:hAnsi="Times New Roman" w:cs="Times New Roman"/>
        </w:rPr>
        <w:t xml:space="preserve"> emisión de tiquetes aéreos se realiza con los nombres y demás datos en el pasaporte, no se permite cambios ni correcciones.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tiquetes aéreos no son reembolsables ni endosables, no permiten cambios.  </w:t>
      </w:r>
    </w:p>
    <w:p w:rsidR="00D32EA3" w:rsidRDefault="001E0F57">
      <w:pPr>
        <w:numPr>
          <w:ilvl w:val="0"/>
          <w:numId w:val="3"/>
        </w:numPr>
        <w:pBdr>
          <w:top w:val="nil"/>
          <w:left w:val="nil"/>
          <w:bottom w:val="nil"/>
          <w:right w:val="nil"/>
          <w:between w:val="nil"/>
        </w:pBdr>
        <w:spacing w:after="0" w:line="240" w:lineRule="auto"/>
        <w:jc w:val="both"/>
        <w:rPr>
          <w:b/>
        </w:rPr>
      </w:pPr>
      <w:r>
        <w:rPr>
          <w:rFonts w:ascii="Times New Roman" w:eastAsia="Times New Roman" w:hAnsi="Times New Roman" w:cs="Times New Roman"/>
        </w:rPr>
        <w:t xml:space="preserve">No tomar uno de los vuelos se considera como </w:t>
      </w:r>
      <w:r>
        <w:rPr>
          <w:rFonts w:ascii="Times New Roman" w:eastAsia="Times New Roman" w:hAnsi="Times New Roman" w:cs="Times New Roman"/>
          <w:b/>
        </w:rPr>
        <w:t>No Sho</w:t>
      </w:r>
      <w:r>
        <w:rPr>
          <w:rFonts w:ascii="Times New Roman" w:eastAsia="Times New Roman" w:hAnsi="Times New Roman" w:cs="Times New Roman"/>
          <w:b/>
        </w:rPr>
        <w:t>w</w:t>
      </w:r>
      <w:r>
        <w:rPr>
          <w:rFonts w:ascii="Times New Roman" w:eastAsia="Times New Roman" w:hAnsi="Times New Roman" w:cs="Times New Roman"/>
        </w:rPr>
        <w:t xml:space="preserve"> y ocasiona la cancelación de todos los trayectos emitidos dentro del mismo número de tiquete o código de reserva, sin lugar a reembolso.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bookmarkStart w:id="8" w:name="_heading=h.2et92p0" w:colFirst="0" w:colLast="0"/>
      <w:bookmarkEnd w:id="8"/>
      <w:r>
        <w:rPr>
          <w:rFonts w:ascii="Times New Roman" w:eastAsia="Times New Roman" w:hAnsi="Times New Roman" w:cs="Times New Roman"/>
        </w:rPr>
        <w:t xml:space="preserve">Este documento obedece a un paquete con bloqueo aéreo, por lo tanto, no es posible modificar las fechas, en caso de </w:t>
      </w:r>
      <w:r>
        <w:rPr>
          <w:rFonts w:ascii="Times New Roman" w:eastAsia="Times New Roman" w:hAnsi="Times New Roman" w:cs="Times New Roman"/>
        </w:rPr>
        <w:t xml:space="preserve">requerir noche adicional pre o post, debe solicitarse en circuito en regular.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impuestos, tasas y contribuciones que afecten las tarifas aéreas, hoteleras y los demás servicios ofrecidos por Volando Viajes, pueden sufrir variación en cualquier momento </w:t>
      </w:r>
      <w:r>
        <w:rPr>
          <w:rFonts w:ascii="Times New Roman" w:eastAsia="Times New Roman" w:hAnsi="Times New Roman" w:cs="Times New Roman"/>
        </w:rPr>
        <w:t xml:space="preserve">por las disposiciones gubernamentales y estas serán informadas a las agencias de viajes para su respectivo pago. Volando Viajes no se hace responsable de las mismas.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Cualquier actualización y/o variación en las tarifas o cambios en la operación por dispos</w:t>
      </w:r>
      <w:r>
        <w:rPr>
          <w:rFonts w:ascii="Times New Roman" w:eastAsia="Times New Roman" w:hAnsi="Times New Roman" w:cs="Times New Roman"/>
        </w:rPr>
        <w:t xml:space="preserve">ición gubernamental o decisión de los operadores involucrados, será notificada a la agencia de viajes para el respectivo pago. Volando Viajes no se hace responsable.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En caso de presentar cambios en la operación por decisión de los operadores o por motivos ajenos a Volando Viajes, será notificado a la agencia, presentando las soluciones alternativas.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Los servicios incluidos dentro de este programa y que no sean tomado</w:t>
      </w:r>
      <w:r>
        <w:rPr>
          <w:rFonts w:ascii="Times New Roman" w:eastAsia="Times New Roman" w:hAnsi="Times New Roman" w:cs="Times New Roman"/>
        </w:rPr>
        <w:t xml:space="preserve">s, no son reembolsables.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Todos los servicios son prestados en compartido con otros pasajeros, por lo que es de suma importancia respetar los horarios indicados por el operador. En caso de no presentarse a la hora estipulada, se considera como No Show y cu</w:t>
      </w:r>
      <w:r>
        <w:rPr>
          <w:rFonts w:ascii="Times New Roman" w:eastAsia="Times New Roman" w:hAnsi="Times New Roman" w:cs="Times New Roman"/>
        </w:rPr>
        <w:t>alquier gasto o traslado en que el pasajero incurra, el operador ni Volando Viajes serán responsables.</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9" w:name="_heading=h.tyjcwt" w:colFirst="0" w:colLast="0"/>
      <w:bookmarkEnd w:id="9"/>
      <w:r>
        <w:rPr>
          <w:rFonts w:ascii="Times New Roman" w:eastAsia="Times New Roman" w:hAnsi="Times New Roman" w:cs="Times New Roman"/>
          <w:color w:val="000000"/>
        </w:rPr>
        <w:t>La máxima acomodación permitida es Doble + 1 CHD y/o Triple, con plazas limitadas (consultar disponibilidad). No garantiza 3 camas individuales. Pueden s</w:t>
      </w:r>
      <w:r>
        <w:rPr>
          <w:rFonts w:ascii="Times New Roman" w:eastAsia="Times New Roman" w:hAnsi="Times New Roman" w:cs="Times New Roman"/>
          <w:color w:val="000000"/>
        </w:rPr>
        <w:t xml:space="preserve">er dos camas individuales o sencillas más un catre o sofá cama.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Los hoteles previstos para este programa no están en el centro de las ciudades, pueden estar ubicados en la periferia.</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envío de los </w:t>
      </w:r>
      <w:proofErr w:type="spellStart"/>
      <w:r>
        <w:rPr>
          <w:rFonts w:ascii="Times New Roman" w:eastAsia="Times New Roman" w:hAnsi="Times New Roman" w:cs="Times New Roman"/>
        </w:rPr>
        <w:t>vouchers</w:t>
      </w:r>
      <w:proofErr w:type="spellEnd"/>
      <w:r>
        <w:rPr>
          <w:rFonts w:ascii="Times New Roman" w:eastAsia="Times New Roman" w:hAnsi="Times New Roman" w:cs="Times New Roman"/>
        </w:rPr>
        <w:t>, tarjeta de asistencia médica y el listado defi</w:t>
      </w:r>
      <w:r>
        <w:rPr>
          <w:rFonts w:ascii="Times New Roman" w:eastAsia="Times New Roman" w:hAnsi="Times New Roman" w:cs="Times New Roman"/>
        </w:rPr>
        <w:t>nitivo de los hoteles se realiza con 8 días de anticipación a la fecha de inicio del circuito. El pase de abordar se envía con máximo 24 horas de anticipación al vuelo, es importante tener en cuenta que la</w:t>
      </w:r>
      <w:r>
        <w:rPr>
          <w:rFonts w:ascii="Times New Roman" w:eastAsia="Times New Roman" w:hAnsi="Times New Roman" w:cs="Times New Roman"/>
          <w:u w:val="single"/>
        </w:rPr>
        <w:t xml:space="preserve"> asignación de la silla se realiza de manera aleato</w:t>
      </w:r>
      <w:r>
        <w:rPr>
          <w:rFonts w:ascii="Times New Roman" w:eastAsia="Times New Roman" w:hAnsi="Times New Roman" w:cs="Times New Roman"/>
          <w:u w:val="single"/>
        </w:rPr>
        <w:t xml:space="preserve">ria </w:t>
      </w:r>
      <w:r>
        <w:rPr>
          <w:rFonts w:ascii="Times New Roman" w:eastAsia="Times New Roman" w:hAnsi="Times New Roman" w:cs="Times New Roman"/>
        </w:rPr>
        <w:t xml:space="preserve">y no se garantiza que los pasajeros queden juntos.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seguro de cancelación descrito en la cobertura de la Tarjeta de Asistencia Médica quedará activo 8 días previos a la fecha de inicio del circuito (aplican términos y condiciones).</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la</w:t>
      </w:r>
      <w:r>
        <w:rPr>
          <w:rFonts w:ascii="Times New Roman" w:eastAsia="Times New Roman" w:hAnsi="Times New Roman" w:cs="Times New Roman"/>
        </w:rPr>
        <w:t xml:space="preserve"> estancia en las diferentes ciudades coincida con fechas de ferias, congresos o eventos deportivos, etc., el tour podría presentar desvíos hoteleros a la periferia o incluso a otras ciudades aledañas.</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cancelación, modificación o retraso que se pr</w:t>
      </w:r>
      <w:r>
        <w:rPr>
          <w:rFonts w:ascii="Times New Roman" w:eastAsia="Times New Roman" w:hAnsi="Times New Roman" w:cs="Times New Roman"/>
        </w:rPr>
        <w:t xml:space="preserve">esente en el transporte aéreo, es responsabilidad de la aerolínea, Volando Viajes y la agencia de viajes no se hacen responsables ante el usuario o pasajero.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caso de NO cumplirse los pagos en las fechas estipuladas aún con depósito, no se garantiza el </w:t>
      </w:r>
      <w:r>
        <w:rPr>
          <w:rFonts w:ascii="Times New Roman" w:eastAsia="Times New Roman" w:hAnsi="Times New Roman" w:cs="Times New Roman"/>
        </w:rPr>
        <w:t>cupo del paquete turístico y se perderá el cupo reservado, aplicando las políticas de pagos y cancelaciones. </w:t>
      </w:r>
    </w:p>
    <w:p w:rsidR="00D32EA3" w:rsidRDefault="001E0F57">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que los pasajeros llegaran a necesitar silla de ruedas o algún requerimiento especial, la agencia de viajes deberá notificarlo hasta co</w:t>
      </w:r>
      <w:r>
        <w:rPr>
          <w:rFonts w:ascii="Times New Roman" w:eastAsia="Times New Roman" w:hAnsi="Times New Roman" w:cs="Times New Roman"/>
        </w:rPr>
        <w:t>n 45 días de antelación a la fecha de viaje, con el fin de gestionar oportunamente con los proveedores correspondientes.</w:t>
      </w:r>
    </w:p>
    <w:p w:rsidR="00D32EA3" w:rsidRDefault="00D32EA3">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D32EA3" w:rsidRDefault="001E0F57">
      <w:pPr>
        <w:pBdr>
          <w:top w:val="nil"/>
          <w:left w:val="nil"/>
          <w:bottom w:val="nil"/>
          <w:right w:val="nil"/>
          <w:between w:val="nil"/>
        </w:pBdr>
        <w:jc w:val="both"/>
        <w:rPr>
          <w:rFonts w:ascii="Times New Roman" w:eastAsia="Times New Roman" w:hAnsi="Times New Roman" w:cs="Times New Roman"/>
          <w:b/>
        </w:rPr>
      </w:pPr>
      <w:r>
        <w:rPr>
          <w:rFonts w:ascii="Times New Roman" w:eastAsia="Times New Roman" w:hAnsi="Times New Roman" w:cs="Times New Roman"/>
          <w:b/>
        </w:rPr>
        <w:t xml:space="preserve">Especificaciones equipaje incluido: </w:t>
      </w:r>
    </w:p>
    <w:p w:rsidR="00D32EA3" w:rsidRDefault="001E0F5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de Bodega:  no debe superar los 23 kg de peso, ni los 158 cm, siendo esta medida la suma de las tres dimensiones (alto + ancho + largo). </w:t>
      </w:r>
    </w:p>
    <w:p w:rsidR="00D32EA3" w:rsidRDefault="001E0F5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personal no debe superar los 8 Kg y el tamaño máximo debe ser 40 cm x 30 cm x 15 cm, incluyendo el asa, </w:t>
      </w:r>
      <w:r>
        <w:rPr>
          <w:rFonts w:ascii="Times New Roman" w:eastAsia="Times New Roman" w:hAnsi="Times New Roman" w:cs="Times New Roman"/>
        </w:rPr>
        <w:t xml:space="preserve">bolsillos y ruedas. Este equipaje deberá poder introducirse en los soportes de medidas disponibles en las áreas del </w:t>
      </w:r>
      <w:proofErr w:type="spellStart"/>
      <w:r>
        <w:rPr>
          <w:rFonts w:ascii="Times New Roman" w:eastAsia="Times New Roman" w:hAnsi="Times New Roman" w:cs="Times New Roman"/>
        </w:rPr>
        <w:t>check</w:t>
      </w:r>
      <w:proofErr w:type="spellEnd"/>
      <w:r>
        <w:rPr>
          <w:rFonts w:ascii="Times New Roman" w:eastAsia="Times New Roman" w:hAnsi="Times New Roman" w:cs="Times New Roman"/>
        </w:rPr>
        <w:t>-in y ubicarse en los maleteros superiores cerrados o debajo del asiento del pasajero.</w:t>
      </w:r>
    </w:p>
    <w:p w:rsidR="00D32EA3" w:rsidRDefault="001E0F57">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Si el equipaje supera las medidas permitidas, se</w:t>
      </w:r>
      <w:r>
        <w:rPr>
          <w:rFonts w:ascii="Times New Roman" w:eastAsia="Times New Roman" w:hAnsi="Times New Roman" w:cs="Times New Roman"/>
        </w:rPr>
        <w:t xml:space="preserve">rá retirado en la Puerta de Embarque o conlleva sobrecostos que debe asumir el pasajero directamente en el aeropuerto, según disponga la aerolínea. </w:t>
      </w:r>
    </w:p>
    <w:p w:rsidR="00D32EA3" w:rsidRDefault="00D32EA3">
      <w:pPr>
        <w:pBdr>
          <w:top w:val="nil"/>
          <w:left w:val="nil"/>
          <w:bottom w:val="nil"/>
          <w:right w:val="nil"/>
          <w:between w:val="nil"/>
        </w:pBdr>
        <w:spacing w:after="0" w:line="240" w:lineRule="auto"/>
        <w:ind w:left="1440"/>
        <w:jc w:val="both"/>
        <w:rPr>
          <w:rFonts w:ascii="Times New Roman" w:eastAsia="Times New Roman" w:hAnsi="Times New Roman" w:cs="Times New Roman"/>
          <w:b/>
        </w:rPr>
      </w:pPr>
    </w:p>
    <w:p w:rsidR="00D32EA3" w:rsidRDefault="001E0F5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xml:space="preserve">) en la página web </w:t>
      </w:r>
      <w:hyperlink r:id="rId11">
        <w:r>
          <w:rPr>
            <w:rFonts w:ascii="Times New Roman" w:eastAsia="Times New Roman" w:hAnsi="Times New Roman" w:cs="Times New Roman"/>
            <w:u w:val="single"/>
          </w:rPr>
          <w:t>https://apps.migracioncolombia.gov.co/pre-registro</w:t>
        </w:r>
      </w:hyperlink>
      <w:r>
        <w:rPr>
          <w:rFonts w:ascii="Times New Roman" w:eastAsia="Times New Roman" w:hAnsi="Times New Roman" w:cs="Times New Roman"/>
        </w:rPr>
        <w:t xml:space="preserve"> con 72 horas de anticipación y hasta dos horas antes previas al viaje, que permite a los viajeros, nacionales y extranjeros que pretendan</w:t>
      </w:r>
      <w:r>
        <w:rPr>
          <w:rFonts w:ascii="Times New Roman" w:eastAsia="Times New Roman" w:hAnsi="Times New Roman" w:cs="Times New Roman"/>
        </w:rPr>
        <w:t xml:space="preserve"> ingresar o salir de Colombia, precargar toda la información relacionada de su viaje.</w:t>
      </w:r>
    </w:p>
    <w:p w:rsidR="00D32EA3" w:rsidRDefault="001E0F5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pasaporte debe tener una validez de mínimo seis (6) meses, tomando como referencia la fecha de viaje. En caso de presentarse con un pasaporte que no se encuentre vigen</w:t>
      </w:r>
      <w:r>
        <w:rPr>
          <w:rFonts w:ascii="Times New Roman" w:eastAsia="Times New Roman" w:hAnsi="Times New Roman" w:cs="Times New Roman"/>
        </w:rPr>
        <w:t xml:space="preserve">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rPr>
        <w:t>counter</w:t>
      </w:r>
      <w:proofErr w:type="spellEnd"/>
      <w:r>
        <w:rPr>
          <w:rFonts w:ascii="Times New Roman" w:eastAsia="Times New Roman" w:hAnsi="Times New Roman" w:cs="Times New Roman"/>
        </w:rPr>
        <w:t xml:space="preserve"> de aerolínea o entidad correspondiente. </w:t>
      </w:r>
    </w:p>
    <w:p w:rsidR="00D32EA3" w:rsidRDefault="001E0F57">
      <w:pPr>
        <w:numPr>
          <w:ilvl w:val="0"/>
          <w:numId w:val="4"/>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Pasajeros con nacionalidad colombian</w:t>
      </w:r>
      <w:r>
        <w:rPr>
          <w:rFonts w:ascii="Times New Roman" w:eastAsia="Times New Roman" w:hAnsi="Times New Roman" w:cs="Times New Roman"/>
        </w:rPr>
        <w:t xml:space="preserve">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una vez comience a regir por disposición de las autoridades competentes.</w:t>
      </w:r>
    </w:p>
    <w:p w:rsidR="00D32EA3" w:rsidRDefault="001E0F57">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responsabilidad del pasajero y de la agencia de viajes vendedor</w:t>
      </w:r>
      <w:r>
        <w:rPr>
          <w:rFonts w:ascii="Times New Roman" w:eastAsia="Times New Roman" w:hAnsi="Times New Roman" w:cs="Times New Roman"/>
        </w:rPr>
        <w:t>a revisar la documentación requerida para su viaje, tales como visado, permisos de salida para menores de edad, certificados de vacunación, entre otros. Volando Viajes no se hace responsable en caso de ser negado el ingreso al destino por no cumplir con la</w:t>
      </w:r>
      <w:r>
        <w:rPr>
          <w:rFonts w:ascii="Times New Roman" w:eastAsia="Times New Roman" w:hAnsi="Times New Roman" w:cs="Times New Roman"/>
        </w:rPr>
        <w:t xml:space="preserve"> documentación requerida en migración.</w:t>
      </w: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b/>
        </w:rPr>
      </w:pPr>
      <w:bookmarkStart w:id="10" w:name="_heading=h.gjdgxs" w:colFirst="0" w:colLast="0"/>
      <w:bookmarkEnd w:id="10"/>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b/>
        </w:rPr>
      </w:pPr>
    </w:p>
    <w:p w:rsidR="00C57C62" w:rsidRDefault="00C57C62">
      <w:pPr>
        <w:pBdr>
          <w:top w:val="nil"/>
          <w:left w:val="nil"/>
          <w:bottom w:val="nil"/>
          <w:right w:val="nil"/>
          <w:between w:val="nil"/>
        </w:pBdr>
        <w:spacing w:after="0" w:line="240" w:lineRule="auto"/>
        <w:jc w:val="both"/>
        <w:rPr>
          <w:rFonts w:ascii="Times New Roman" w:eastAsia="Times New Roman" w:hAnsi="Times New Roman" w:cs="Times New Roman"/>
          <w:b/>
        </w:rPr>
      </w:pPr>
    </w:p>
    <w:p w:rsidR="00C57C62" w:rsidRDefault="00C57C62">
      <w:pPr>
        <w:pBdr>
          <w:top w:val="nil"/>
          <w:left w:val="nil"/>
          <w:bottom w:val="nil"/>
          <w:right w:val="nil"/>
          <w:between w:val="nil"/>
        </w:pBdr>
        <w:spacing w:after="0" w:line="240" w:lineRule="auto"/>
        <w:jc w:val="both"/>
        <w:rPr>
          <w:rFonts w:ascii="Times New Roman" w:eastAsia="Times New Roman" w:hAnsi="Times New Roman" w:cs="Times New Roman"/>
          <w:b/>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b/>
        </w:rPr>
      </w:pP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b/>
        </w:rPr>
      </w:pP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Condiciones de anticipo, pagos parciales y totales para la confirmación de servicios:</w:t>
      </w: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anticipos mínimos por pasajero, pagos parciales y pagos totales de los servicios contratados en el paquete de viaje se regirán por las siguientes condiciones: </w:t>
      </w: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rPr>
      </w:pPr>
    </w:p>
    <w:p w:rsidR="00D32EA3" w:rsidRDefault="001E0F5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61 días o más de anticipación a la fecha de salida:</w:t>
      </w:r>
    </w:p>
    <w:p w:rsidR="00D32EA3" w:rsidRDefault="001E0F5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Anticipo mínimo por </w:t>
      </w:r>
      <w:r>
        <w:rPr>
          <w:rFonts w:ascii="Times New Roman" w:eastAsia="Times New Roman" w:hAnsi="Times New Roman" w:cs="Times New Roman"/>
        </w:rPr>
        <w:t>pasajero del 30% sobre el total de la cotización (no reembolsable bajo ningún concepto).</w:t>
      </w:r>
    </w:p>
    <w:p w:rsidR="00D32EA3" w:rsidRDefault="001E0F5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Luego del anticipo inicial del 30% sobre el total de la reserva, podrá efectuar pagos parciales sin monto ni fecha específica, solo se debe tener en cuenta que cada pa</w:t>
      </w:r>
      <w:r>
        <w:rPr>
          <w:rFonts w:ascii="Times New Roman" w:eastAsia="Times New Roman" w:hAnsi="Times New Roman" w:cs="Times New Roman"/>
        </w:rPr>
        <w:t>go se liquidará a la TRM del día de la transacción (antes de mediodía, pagos después de las 12 m, se liquidará a la TRM del día siguiente) y el pago total de los servicios contratados deberá estar pagado máximo hasta 45 días anteriores a la fecha de salida</w:t>
      </w:r>
      <w:r>
        <w:rPr>
          <w:rFonts w:ascii="Times New Roman" w:eastAsia="Times New Roman" w:hAnsi="Times New Roman" w:cs="Times New Roman"/>
        </w:rPr>
        <w:t>.</w:t>
      </w:r>
    </w:p>
    <w:p w:rsidR="00D32EA3" w:rsidRDefault="00D32EA3">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D32EA3" w:rsidRDefault="001E0F57">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44 días o menos de anticipación a la fecha de salida:</w:t>
      </w:r>
    </w:p>
    <w:p w:rsidR="00D32EA3" w:rsidRDefault="001E0F57">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requiere el pago total de la reserva.</w:t>
      </w:r>
    </w:p>
    <w:p w:rsidR="00D32EA3" w:rsidRDefault="00D32EA3">
      <w:pPr>
        <w:pBdr>
          <w:top w:val="nil"/>
          <w:left w:val="nil"/>
          <w:bottom w:val="nil"/>
          <w:right w:val="nil"/>
          <w:between w:val="nil"/>
        </w:pBdr>
        <w:spacing w:after="0" w:line="240" w:lineRule="auto"/>
        <w:ind w:left="780"/>
        <w:jc w:val="both"/>
        <w:rPr>
          <w:rFonts w:ascii="Times New Roman" w:eastAsia="Times New Roman" w:hAnsi="Times New Roman" w:cs="Times New Roman"/>
        </w:rPr>
      </w:pP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color w:val="000000"/>
        </w:rPr>
      </w:pPr>
      <w:bookmarkStart w:id="11" w:name="_heading=h.3dy6vkm" w:colFirst="0" w:colLast="0"/>
      <w:bookmarkEnd w:id="11"/>
      <w:r>
        <w:rPr>
          <w:rFonts w:ascii="Times New Roman" w:eastAsia="Times New Roman" w:hAnsi="Times New Roman" w:cs="Times New Roman"/>
        </w:rPr>
        <w:t>En todos los casos, aplica recargo del 3 % por pagos realizados a través de PSE, Tarjeta Débito o Crédito.</w:t>
      </w: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b/>
        </w:rPr>
      </w:pP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Políticas de cancelación de servicios:</w:t>
      </w: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rPr>
      </w:pPr>
      <w:bookmarkStart w:id="12" w:name="_heading=h.xp8rkql2ck3z" w:colFirst="0" w:colLast="0"/>
      <w:bookmarkEnd w:id="12"/>
      <w:r>
        <w:rPr>
          <w:rFonts w:ascii="Times New Roman" w:eastAsia="Times New Roman" w:hAnsi="Times New Roman" w:cs="Times New Roman"/>
        </w:rPr>
        <w:t xml:space="preserve">Todas las cancelaciones deberán solicitarse por escrito a través de correo electrónico, aplicando las penalidades correspondientes: </w:t>
      </w: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rPr>
      </w:pPr>
    </w:p>
    <w:p w:rsidR="00D32EA3" w:rsidRDefault="001E0F57">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 xml:space="preserve">o por cancelación del 30% sobre el valor total de la reserva. </w:t>
      </w:r>
    </w:p>
    <w:p w:rsidR="00D32EA3" w:rsidRDefault="001E0F5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De 60 a 46 días antes de la fecha de salida, un cargo por cancelación del 50% sobre el valor total de la reserva.</w:t>
      </w:r>
    </w:p>
    <w:p w:rsidR="00D32EA3" w:rsidRDefault="001E0F5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bookmarkStart w:id="13" w:name="_heading=h.ih5ncluwyuhr" w:colFirst="0" w:colLast="0"/>
      <w:bookmarkEnd w:id="13"/>
      <w:r>
        <w:rPr>
          <w:rFonts w:ascii="Times New Roman" w:eastAsia="Times New Roman" w:hAnsi="Times New Roman" w:cs="Times New Roman"/>
        </w:rPr>
        <w:t>Dentro de los 45 días anteriores a la fecha de salida, incluso el mismo día de la salida, un cargo por cancelación del 100%</w:t>
      </w:r>
    </w:p>
    <w:p w:rsidR="00D32EA3" w:rsidRDefault="001E0F5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rPr>
      </w:pPr>
      <w:bookmarkStart w:id="14" w:name="_heading=h.17dp8vu" w:colFirst="0" w:colLast="0"/>
      <w:bookmarkEnd w:id="14"/>
      <w:r>
        <w:rPr>
          <w:rFonts w:ascii="Times New Roman" w:eastAsia="Times New Roman" w:hAnsi="Times New Roman" w:cs="Times New Roman"/>
        </w:rPr>
        <w:t>Cualqui</w:t>
      </w:r>
      <w:bookmarkStart w:id="15" w:name="_GoBack"/>
      <w:bookmarkEnd w:id="15"/>
      <w:r>
        <w:rPr>
          <w:rFonts w:ascii="Times New Roman" w:eastAsia="Times New Roman" w:hAnsi="Times New Roman" w:cs="Times New Roman"/>
        </w:rPr>
        <w:t>er solicitud de cancelación realizada una vez iniciados los servicios contratados y en cualquier momento de su inicio, desarr</w:t>
      </w:r>
      <w:r>
        <w:rPr>
          <w:rFonts w:ascii="Times New Roman" w:eastAsia="Times New Roman" w:hAnsi="Times New Roman" w:cs="Times New Roman"/>
        </w:rPr>
        <w:t>ollo o fin, aplicará un cargo por cancelación del 100% del costo total de los servicios contratados por pasajero</w:t>
      </w: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b/>
        </w:rPr>
      </w:pP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POLÍTICA DE PRIVACIDAD Y TRATAMIENTO DE DATOS PERSONALES:</w:t>
      </w:r>
      <w:r>
        <w:rPr>
          <w:rFonts w:ascii="Times New Roman" w:eastAsia="Times New Roman" w:hAnsi="Times New Roman" w:cs="Times New Roman"/>
        </w:rPr>
        <w:t xml:space="preserve"> De acuerdo a lo dispuesto en el artículo 15 de la Constitución Política de Colombia,</w:t>
      </w:r>
      <w:r>
        <w:rPr>
          <w:rFonts w:ascii="Times New Roman" w:eastAsia="Times New Roman" w:hAnsi="Times New Roman" w:cs="Times New Roman"/>
        </w:rPr>
        <w:t xml:space="preserve"> el cual establece como derecho fundamental el tratamiento al habeas data, referido al derecho que tienen todos los ciudadanos de conocer, actualizar, rectificar los datos personales que existan sobre ella en bases de datos y en archivos tanto de bases púb</w:t>
      </w:r>
      <w:r>
        <w:rPr>
          <w:rFonts w:ascii="Times New Roman" w:eastAsia="Times New Roman" w:hAnsi="Times New Roman" w:cs="Times New Roman"/>
        </w:rPr>
        <w:t>licas como privadas, lo cual se relaciona indefectiblemente con el manejo y tratamiento de la información que los receptores de información personal deben tener en cuenta. Dicho derecho se ha desarrollado mediante la expedición de la Ley Estatutaria 1581 d</w:t>
      </w:r>
      <w:r>
        <w:rPr>
          <w:rFonts w:ascii="Times New Roman" w:eastAsia="Times New Roman" w:hAnsi="Times New Roman" w:cs="Times New Roman"/>
        </w:rPr>
        <w:t>e 2012 y el Decreto Reglamentario 1377 de 2013, con base en los cuales AGENCIA MAYORISTA COLOMBIA S.A.S, de ahora en adelante denominada VOLANDO VIAJES, en calidad de Responsable de los datos personales que recibe de parte de sus clientes, maneja y trata l</w:t>
      </w:r>
      <w:r>
        <w:rPr>
          <w:rFonts w:ascii="Times New Roman" w:eastAsia="Times New Roman" w:hAnsi="Times New Roman" w:cs="Times New Roman"/>
        </w:rPr>
        <w:t>a información y procede así a expedir la presente política de tratamiento de datos personales, la cual se pone en conocimiento del público consumidor para que conozcan la manera como VOLANDO VIAJES  trata su información. Lo dispuesto en la presente polític</w:t>
      </w:r>
      <w:r>
        <w:rPr>
          <w:rFonts w:ascii="Times New Roman" w:eastAsia="Times New Roman" w:hAnsi="Times New Roman" w:cs="Times New Roman"/>
        </w:rPr>
        <w:t>a de tratamiento de datos personales es de obligado cumplimiento por parte de VOLANDO VIAJES, sus administradores, empleados, contratistas y terceros con los que VOLANDO VIAJES entable relaciones de cualquier índole. OBJETIVO. Con la implementación de esta</w:t>
      </w:r>
      <w:r>
        <w:rPr>
          <w:rFonts w:ascii="Times New Roman" w:eastAsia="Times New Roman" w:hAnsi="Times New Roman" w:cs="Times New Roman"/>
        </w:rPr>
        <w:t xml:space="preserve"> política, se pretende garantizar la reserva de la información y la seguridad sobre el tratamiento que se le dará a la misma a todos los clientes, proveedores, empleados y terceros de quienes VOLANDO VIAJES ha obtenido legalmente información y datos person</w:t>
      </w:r>
      <w:r>
        <w:rPr>
          <w:rFonts w:ascii="Times New Roman" w:eastAsia="Times New Roman" w:hAnsi="Times New Roman" w:cs="Times New Roman"/>
        </w:rPr>
        <w:t>ales conforme a los lineamientos normativos establecidos por la ley reguladora del derecho al Habeas Data. Asimismo, a través de la expedición de la presente política se da cumplimiento a lo previsto en el literal K del artículo 17 de la referida ley.</w:t>
      </w:r>
    </w:p>
    <w:p w:rsidR="00D32EA3" w:rsidRDefault="00D32EA3">
      <w:pPr>
        <w:pBdr>
          <w:top w:val="nil"/>
          <w:left w:val="nil"/>
          <w:bottom w:val="nil"/>
          <w:right w:val="nil"/>
          <w:between w:val="nil"/>
        </w:pBdr>
        <w:spacing w:after="0" w:line="240" w:lineRule="auto"/>
        <w:jc w:val="both"/>
        <w:rPr>
          <w:rFonts w:ascii="Times New Roman" w:eastAsia="Times New Roman" w:hAnsi="Times New Roman" w:cs="Times New Roman"/>
        </w:rPr>
      </w:pPr>
    </w:p>
    <w:p w:rsidR="00D32EA3" w:rsidRDefault="001E0F57">
      <w:pPr>
        <w:pBdr>
          <w:top w:val="nil"/>
          <w:left w:val="nil"/>
          <w:bottom w:val="nil"/>
          <w:right w:val="nil"/>
          <w:between w:val="nil"/>
        </w:pBdr>
        <w:spacing w:after="0" w:line="240" w:lineRule="auto"/>
        <w:jc w:val="both"/>
        <w:rPr>
          <w:rFonts w:ascii="Times New Roman" w:eastAsia="Times New Roman" w:hAnsi="Times New Roman" w:cs="Times New Roman"/>
          <w:b/>
        </w:rPr>
      </w:pPr>
      <w:bookmarkStart w:id="16" w:name="_heading=h.2s8eyo1" w:colFirst="0" w:colLast="0"/>
      <w:bookmarkEnd w:id="16"/>
      <w:r>
        <w:rPr>
          <w:rFonts w:ascii="Times New Roman" w:eastAsia="Times New Roman" w:hAnsi="Times New Roman" w:cs="Times New Roman"/>
          <w:b/>
        </w:rPr>
        <w:lastRenderedPageBreak/>
        <w:t>AGE</w:t>
      </w:r>
      <w:r>
        <w:rPr>
          <w:rFonts w:ascii="Times New Roman" w:eastAsia="Times New Roman" w:hAnsi="Times New Roman" w:cs="Times New Roman"/>
          <w:b/>
        </w:rPr>
        <w:t>NCIA MAYORISTA COLOMBIA SAS - VOLANDO VIAJES – RNT 147864, está comprometido con la ley 679 de 2001 (ESCNNA) “La explotación y abuso de menores de edad son sancionados con pena privativa de la libertad”; Está prohibido el tráfico y comercialización de faun</w:t>
      </w:r>
      <w:r>
        <w:rPr>
          <w:rFonts w:ascii="Times New Roman" w:eastAsia="Times New Roman" w:hAnsi="Times New Roman" w:cs="Times New Roman"/>
          <w:b/>
        </w:rPr>
        <w:t>a y flora silvestre, de bienes culturales regionales y/o nacionales, de sustancias estupefacientes, los actos de discriminación, entre otras conductas que alteran el turismo responsable y sostenible. AGENCIA MAYORISTA COLOMBIA SAS - VOLANDO VIAJES está suj</w:t>
      </w:r>
      <w:r>
        <w:rPr>
          <w:rFonts w:ascii="Times New Roman" w:eastAsia="Times New Roman" w:hAnsi="Times New Roman" w:cs="Times New Roman"/>
          <w:b/>
        </w:rPr>
        <w:t>eta al régimen de responsabilidad que establece la Ley 300 de 1996, Decreto 1101 del 2006, Decreto 1074 de 2015 y Ley 1558 de 2012.</w:t>
      </w:r>
    </w:p>
    <w:p w:rsidR="00D32EA3" w:rsidRDefault="00D32EA3">
      <w:pPr>
        <w:rPr>
          <w:rFonts w:ascii="Times New Roman" w:eastAsia="Times New Roman" w:hAnsi="Times New Roman" w:cs="Times New Roman"/>
        </w:rPr>
      </w:pPr>
    </w:p>
    <w:sectPr w:rsidR="00D32EA3">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F57" w:rsidRDefault="001E0F57">
      <w:pPr>
        <w:spacing w:after="0" w:line="240" w:lineRule="auto"/>
      </w:pPr>
      <w:r>
        <w:separator/>
      </w:r>
    </w:p>
  </w:endnote>
  <w:endnote w:type="continuationSeparator" w:id="0">
    <w:p w:rsidR="001E0F57" w:rsidRDefault="001E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A3" w:rsidRDefault="001E0F57">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8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F57" w:rsidRDefault="001E0F57">
      <w:pPr>
        <w:spacing w:after="0" w:line="240" w:lineRule="auto"/>
      </w:pPr>
      <w:r>
        <w:separator/>
      </w:r>
    </w:p>
  </w:footnote>
  <w:footnote w:type="continuationSeparator" w:id="0">
    <w:p w:rsidR="001E0F57" w:rsidRDefault="001E0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A3" w:rsidRDefault="001E0F5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A3" w:rsidRDefault="001E0F57">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5"/>
          <w10:wrap anchorx="margin" anchory="margin"/>
        </v:shape>
      </w:pict>
    </w:r>
    <w:r>
      <w:rPr>
        <w:noProof/>
        <w:lang w:val="en-US"/>
      </w:rPr>
      <w:drawing>
        <wp:inline distT="0" distB="0" distL="0" distR="0">
          <wp:extent cx="2228899" cy="532459"/>
          <wp:effectExtent l="0" t="0" r="0" b="0"/>
          <wp:docPr id="16341442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28899" cy="532459"/>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EA3" w:rsidRDefault="001E0F5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284B"/>
    <w:multiLevelType w:val="multilevel"/>
    <w:tmpl w:val="C720C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E13622"/>
    <w:multiLevelType w:val="multilevel"/>
    <w:tmpl w:val="4A94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85407A"/>
    <w:multiLevelType w:val="multilevel"/>
    <w:tmpl w:val="91D4D8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3861324"/>
    <w:multiLevelType w:val="multilevel"/>
    <w:tmpl w:val="E7568364"/>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291AFF"/>
    <w:multiLevelType w:val="multilevel"/>
    <w:tmpl w:val="B65C6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6202F0D"/>
    <w:multiLevelType w:val="multilevel"/>
    <w:tmpl w:val="41A81D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7CB0715"/>
    <w:multiLevelType w:val="multilevel"/>
    <w:tmpl w:val="C24A4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A3053A5"/>
    <w:multiLevelType w:val="multilevel"/>
    <w:tmpl w:val="B9404AE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A3"/>
    <w:rsid w:val="001E0F57"/>
    <w:rsid w:val="00C57C62"/>
    <w:rsid w:val="00D32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E68B36"/>
  <w15:docId w15:val="{24C043E6-F6B4-410E-9790-2344FD3B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5"/>
    <w:tblPr>
      <w:tblStyleRowBandSize w:val="1"/>
      <w:tblStyleColBandSize w:val="1"/>
      <w:tblCellMar>
        <w:left w:w="115" w:type="dxa"/>
        <w:right w:w="115" w:type="dxa"/>
      </w:tblCellMar>
    </w:tblPr>
  </w:style>
  <w:style w:type="table" w:customStyle="1" w:styleId="a0">
    <w:basedOn w:val="TableNormal5"/>
    <w:tblPr>
      <w:tblStyleRowBandSize w:val="1"/>
      <w:tblStyleColBandSize w:val="1"/>
      <w:tblCellMar>
        <w:left w:w="115" w:type="dxa"/>
        <w:right w:w="115" w:type="dxa"/>
      </w:tblCellMar>
    </w:tblPr>
  </w:style>
  <w:style w:type="table" w:customStyle="1" w:styleId="a1">
    <w:basedOn w:val="TableNormal5"/>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3"/>
    <w:tblPr>
      <w:tblStyleRowBandSize w:val="1"/>
      <w:tblStyleColBandSize w:val="1"/>
      <w:tblCellMar>
        <w:left w:w="115" w:type="dxa"/>
        <w:right w:w="115" w:type="dxa"/>
      </w:tblCellMar>
    </w:tblPr>
  </w:style>
  <w:style w:type="table" w:customStyle="1" w:styleId="ac">
    <w:basedOn w:val="TableNormal3"/>
    <w:tblPr>
      <w:tblStyleRowBandSize w:val="1"/>
      <w:tblStyleColBandSize w:val="1"/>
      <w:tblCellMar>
        <w:left w:w="115" w:type="dxa"/>
        <w:right w:w="115" w:type="dxa"/>
      </w:tblCellMar>
    </w:tblPr>
  </w:style>
  <w:style w:type="table" w:customStyle="1" w:styleId="ad">
    <w:basedOn w:val="TableNormal3"/>
    <w:tblPr>
      <w:tblStyleRowBandSize w:val="1"/>
      <w:tblStyleColBandSize w:val="1"/>
      <w:tblCellMar>
        <w:left w:w="115" w:type="dxa"/>
        <w:right w:w="115"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docs.google.com/document/d/1jfId9_PKYlIRqC_qildef3w3duKAP57C/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RipH1nsOCblCoevcTQa+GDp+bQ==">CgMxLjAyCWguMWZvYjl0ZTIOaC50cG1vN3NvMnMzZDIyDmguN2hkcWlsbDRpZHIwMgloLjMwajB6bGwyDmguZDk4cDI1cWJkcWtpMgloLjRkMzRvZzgyCWguMXQzaDVzZjIJaC4zem55c2g3MgloLjJldDkycDAyCGgudHlqY3d0MghoLmdqZGd4czIJaC4zZHk2dmttMg5oLnhwOHJrcWwyY2szejIOaC5paDVuY2x1d3l1aHIyCWguMTdkcDh2dTIJaC4yczhleW8xOAByITE4VnppS0hXb01WQ3VJeWRrWWhkVmRIUkJNRGFKYWxm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4208</Words>
  <Characters>23992</Characters>
  <Application>Microsoft Office Word</Application>
  <DocSecurity>0</DocSecurity>
  <Lines>199</Lines>
  <Paragraphs>56</Paragraphs>
  <ScaleCrop>false</ScaleCrop>
  <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2</cp:revision>
  <dcterms:created xsi:type="dcterms:W3CDTF">2024-12-29T14:27:00Z</dcterms:created>
  <dcterms:modified xsi:type="dcterms:W3CDTF">2025-05-07T14:57:00Z</dcterms:modified>
</cp:coreProperties>
</file>